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467" w:rsidRPr="000F4FC0" w:rsidRDefault="0022353A" w:rsidP="0022353A">
      <w:pPr>
        <w:ind w:firstLine="1304"/>
        <w:rPr>
          <w:b/>
        </w:rPr>
      </w:pPr>
      <w:r>
        <w:rPr>
          <w:b/>
        </w:rPr>
        <w:t xml:space="preserve">Geografi år 7: Moment: Kartkunskap, </w:t>
      </w:r>
      <w:r w:rsidR="00FE7C8D" w:rsidRPr="000F4FC0">
        <w:rPr>
          <w:b/>
        </w:rPr>
        <w:t>Klimat</w:t>
      </w:r>
      <w:r>
        <w:rPr>
          <w:b/>
        </w:rPr>
        <w:t xml:space="preserve"> och väder</w:t>
      </w:r>
      <w:bookmarkStart w:id="0" w:name="_GoBack"/>
      <w:bookmarkEnd w:id="0"/>
    </w:p>
    <w:p w:rsidR="00166BB1" w:rsidRPr="003C4914" w:rsidRDefault="00166BB1">
      <w:pPr>
        <w:rPr>
          <w:sz w:val="20"/>
          <w:szCs w:val="20"/>
        </w:rPr>
      </w:pPr>
      <w:r w:rsidRPr="003C4914">
        <w:rPr>
          <w:sz w:val="20"/>
          <w:szCs w:val="20"/>
        </w:rPr>
        <w:t>Momentets huvudfråga är att resonera kring vad olika platser har för olika förutsättningar vad beträffar sårbarhet. Fo</w:t>
      </w:r>
      <w:r w:rsidR="003C4914" w:rsidRPr="003C4914">
        <w:rPr>
          <w:sz w:val="20"/>
          <w:szCs w:val="20"/>
        </w:rPr>
        <w:t xml:space="preserve">kus kommer att ligga på sårbarhet till följd </w:t>
      </w:r>
      <w:proofErr w:type="gramStart"/>
      <w:r w:rsidR="003C4914" w:rsidRPr="003C4914">
        <w:rPr>
          <w:sz w:val="20"/>
          <w:szCs w:val="20"/>
        </w:rPr>
        <w:t xml:space="preserve">av </w:t>
      </w:r>
      <w:r w:rsidRPr="003C4914">
        <w:rPr>
          <w:sz w:val="20"/>
          <w:szCs w:val="20"/>
        </w:rPr>
        <w:t xml:space="preserve"> klimat</w:t>
      </w:r>
      <w:proofErr w:type="gramEnd"/>
      <w:r w:rsidRPr="003C4914">
        <w:rPr>
          <w:sz w:val="20"/>
          <w:szCs w:val="20"/>
        </w:rPr>
        <w:t xml:space="preserve"> och väder</w:t>
      </w:r>
      <w:r w:rsidR="003C4914" w:rsidRPr="003C4914">
        <w:rPr>
          <w:sz w:val="20"/>
          <w:szCs w:val="20"/>
        </w:rPr>
        <w:t xml:space="preserve"> påverkan</w:t>
      </w:r>
      <w:r w:rsidRPr="003C4914">
        <w:rPr>
          <w:sz w:val="20"/>
          <w:szCs w:val="20"/>
        </w:rPr>
        <w:t xml:space="preserve">. </w:t>
      </w:r>
      <w:r w:rsidR="003C4914" w:rsidRPr="003C4914">
        <w:rPr>
          <w:sz w:val="20"/>
          <w:szCs w:val="20"/>
        </w:rPr>
        <w:t xml:space="preserve"> </w:t>
      </w:r>
      <w:r w:rsidRPr="003C4914">
        <w:rPr>
          <w:sz w:val="20"/>
          <w:szCs w:val="20"/>
        </w:rPr>
        <w:t xml:space="preserve">Kunskaper som eleven ska kunna </w:t>
      </w:r>
      <w:r w:rsidR="003C4914" w:rsidRPr="003C4914">
        <w:rPr>
          <w:sz w:val="20"/>
          <w:szCs w:val="20"/>
        </w:rPr>
        <w:t xml:space="preserve">uppvisa efter avslutat moment. </w:t>
      </w:r>
    </w:p>
    <w:p w:rsidR="00166BB1" w:rsidRDefault="00166BB1">
      <w:pPr>
        <w:rPr>
          <w:sz w:val="20"/>
          <w:szCs w:val="20"/>
        </w:rPr>
      </w:pPr>
      <w:r w:rsidRPr="003C4914">
        <w:rPr>
          <w:sz w:val="20"/>
          <w:szCs w:val="20"/>
        </w:rPr>
        <w:t xml:space="preserve">Kunna hitta platser på en karta med hjälp av gradnät. </w:t>
      </w:r>
      <w:r w:rsidR="005C1AD9">
        <w:rPr>
          <w:sz w:val="20"/>
          <w:szCs w:val="20"/>
        </w:rPr>
        <w:t xml:space="preserve">(koordinater) </w:t>
      </w:r>
    </w:p>
    <w:p w:rsidR="005C1AD9" w:rsidRDefault="005C1AD9">
      <w:pPr>
        <w:rPr>
          <w:sz w:val="20"/>
          <w:szCs w:val="20"/>
        </w:rPr>
      </w:pPr>
      <w:r>
        <w:rPr>
          <w:sz w:val="20"/>
          <w:szCs w:val="20"/>
        </w:rPr>
        <w:t xml:space="preserve">Känna till några olika typer av kartor samt hur dessa beskriver livsmiljöer och levnadsvillkor på olika platser. </w:t>
      </w:r>
    </w:p>
    <w:p w:rsidR="00166BB1" w:rsidRPr="003C4914" w:rsidRDefault="00166BB1">
      <w:pPr>
        <w:rPr>
          <w:sz w:val="20"/>
          <w:szCs w:val="20"/>
        </w:rPr>
      </w:pPr>
      <w:r w:rsidRPr="003C4914">
        <w:rPr>
          <w:sz w:val="20"/>
          <w:szCs w:val="20"/>
        </w:rPr>
        <w:t xml:space="preserve">Kunna förklara vilka klimatzonerna är och vad som skiljer vegetationen åt i olika zoner, samt kort kunna förklara hur livet påverkas av att bo i olika zoner. </w:t>
      </w:r>
    </w:p>
    <w:p w:rsidR="00166BB1" w:rsidRPr="003C4914" w:rsidRDefault="00166BB1" w:rsidP="00166BB1">
      <w:pPr>
        <w:rPr>
          <w:sz w:val="20"/>
          <w:szCs w:val="20"/>
        </w:rPr>
      </w:pPr>
      <w:r w:rsidRPr="003C4914">
        <w:rPr>
          <w:sz w:val="20"/>
          <w:szCs w:val="20"/>
        </w:rPr>
        <w:t xml:space="preserve">Du ska kunna förklara vilka fem faktorer som styr klimatet. </w:t>
      </w:r>
    </w:p>
    <w:p w:rsidR="00166BB1" w:rsidRPr="003C4914" w:rsidRDefault="00166BB1">
      <w:pPr>
        <w:rPr>
          <w:sz w:val="20"/>
          <w:szCs w:val="20"/>
        </w:rPr>
      </w:pPr>
      <w:r w:rsidRPr="003C4914">
        <w:rPr>
          <w:sz w:val="20"/>
          <w:szCs w:val="20"/>
        </w:rPr>
        <w:t xml:space="preserve">Du ska kunna berätta </w:t>
      </w:r>
      <w:r w:rsidR="005C1AD9">
        <w:rPr>
          <w:sz w:val="20"/>
          <w:szCs w:val="20"/>
        </w:rPr>
        <w:t>om vindar och hög och lågtryck, var dessa oftast finns och hur de påverkar väder och vind.</w:t>
      </w:r>
    </w:p>
    <w:p w:rsidR="00166BB1" w:rsidRPr="003C4914" w:rsidRDefault="00166BB1">
      <w:pPr>
        <w:rPr>
          <w:sz w:val="20"/>
          <w:szCs w:val="20"/>
        </w:rPr>
      </w:pPr>
      <w:r w:rsidRPr="003C4914">
        <w:rPr>
          <w:sz w:val="20"/>
          <w:szCs w:val="20"/>
        </w:rPr>
        <w:t xml:space="preserve">Du ska kunna förklara vad havsströmmar har för betydelse för jordens klimat. </w:t>
      </w:r>
    </w:p>
    <w:p w:rsidR="00166BB1" w:rsidRPr="003C4914" w:rsidRDefault="00166BB1">
      <w:pPr>
        <w:rPr>
          <w:sz w:val="20"/>
          <w:szCs w:val="20"/>
        </w:rPr>
      </w:pPr>
      <w:r w:rsidRPr="003C4914">
        <w:rPr>
          <w:sz w:val="20"/>
          <w:szCs w:val="20"/>
        </w:rPr>
        <w:t xml:space="preserve">Skillnaden mellan kust och inlandsklimat. (vad som skiljer olika platser åt) </w:t>
      </w:r>
    </w:p>
    <w:p w:rsidR="00166BB1" w:rsidRPr="003C4914" w:rsidRDefault="00166BB1">
      <w:pPr>
        <w:rPr>
          <w:sz w:val="20"/>
          <w:szCs w:val="20"/>
        </w:rPr>
      </w:pPr>
      <w:r w:rsidRPr="003C4914">
        <w:rPr>
          <w:sz w:val="20"/>
          <w:szCs w:val="20"/>
        </w:rPr>
        <w:t>Kort kunna förklara hur jordbävningar uppstår</w:t>
      </w:r>
      <w:r w:rsidR="003C4914" w:rsidRPr="003C4914">
        <w:rPr>
          <w:sz w:val="20"/>
          <w:szCs w:val="20"/>
        </w:rPr>
        <w:t xml:space="preserve">                           </w:t>
      </w:r>
    </w:p>
    <w:p w:rsidR="00166BB1" w:rsidRPr="003C4914" w:rsidRDefault="00166BB1">
      <w:pPr>
        <w:rPr>
          <w:sz w:val="20"/>
          <w:szCs w:val="20"/>
        </w:rPr>
      </w:pPr>
      <w:r w:rsidRPr="003C4914">
        <w:rPr>
          <w:sz w:val="20"/>
          <w:szCs w:val="20"/>
        </w:rPr>
        <w:t>Kort kunna förklara hur tsunamis uppstår</w:t>
      </w:r>
      <w:r w:rsidR="005C1AD9">
        <w:rPr>
          <w:sz w:val="20"/>
          <w:szCs w:val="20"/>
        </w:rPr>
        <w:t xml:space="preserve"> </w:t>
      </w:r>
    </w:p>
    <w:p w:rsidR="00305F55" w:rsidRPr="003C4914" w:rsidRDefault="00166BB1">
      <w:pPr>
        <w:rPr>
          <w:sz w:val="20"/>
          <w:szCs w:val="20"/>
        </w:rPr>
      </w:pPr>
      <w:r w:rsidRPr="003C4914">
        <w:rPr>
          <w:sz w:val="20"/>
          <w:szCs w:val="20"/>
        </w:rPr>
        <w:t xml:space="preserve">Kort kunna förklara hur orkaner </w:t>
      </w:r>
      <w:proofErr w:type="spellStart"/>
      <w:r w:rsidRPr="003C4914">
        <w:rPr>
          <w:sz w:val="20"/>
          <w:szCs w:val="20"/>
        </w:rPr>
        <w:t>uppstår</w:t>
      </w:r>
      <w:proofErr w:type="gramStart"/>
      <w:r w:rsidR="00305F55">
        <w:rPr>
          <w:sz w:val="20"/>
          <w:szCs w:val="20"/>
        </w:rPr>
        <w:t>.</w:t>
      </w:r>
      <w:r w:rsidR="00305F55" w:rsidRPr="003C4914">
        <w:rPr>
          <w:sz w:val="20"/>
          <w:szCs w:val="20"/>
        </w:rPr>
        <w:t>Kort</w:t>
      </w:r>
      <w:proofErr w:type="spellEnd"/>
      <w:proofErr w:type="gramEnd"/>
      <w:r w:rsidR="00305F55" w:rsidRPr="003C4914">
        <w:rPr>
          <w:sz w:val="20"/>
          <w:szCs w:val="20"/>
        </w:rPr>
        <w:t xml:space="preserve"> kunna förklara vad ökenspridning och torka innebär</w:t>
      </w:r>
      <w:r w:rsidR="00305F55">
        <w:rPr>
          <w:sz w:val="20"/>
          <w:szCs w:val="20"/>
        </w:rPr>
        <w:t xml:space="preserve"> samt </w:t>
      </w:r>
      <w:r w:rsidR="00305F55" w:rsidRPr="003C4914">
        <w:rPr>
          <w:sz w:val="20"/>
          <w:szCs w:val="20"/>
        </w:rPr>
        <w:t xml:space="preserve">kunna förklara varför vissa områden drabbas av översvämningar. </w:t>
      </w:r>
    </w:p>
    <w:tbl>
      <w:tblPr>
        <w:tblStyle w:val="TableGrid"/>
        <w:tblW w:w="0" w:type="auto"/>
        <w:tblInd w:w="1384" w:type="dxa"/>
        <w:tblLook w:val="04A0" w:firstRow="1" w:lastRow="0" w:firstColumn="1" w:lastColumn="0" w:noHBand="0" w:noVBand="1"/>
      </w:tblPr>
      <w:tblGrid>
        <w:gridCol w:w="1153"/>
        <w:gridCol w:w="2852"/>
        <w:gridCol w:w="5351"/>
        <w:gridCol w:w="3402"/>
      </w:tblGrid>
      <w:tr w:rsidR="00BD3582" w:rsidTr="00BD3582">
        <w:trPr>
          <w:trHeight w:val="1495"/>
        </w:trPr>
        <w:tc>
          <w:tcPr>
            <w:tcW w:w="1153" w:type="dxa"/>
          </w:tcPr>
          <w:p w:rsidR="00BD3582" w:rsidRDefault="00BD3582" w:rsidP="005C1AD9">
            <w:r>
              <w:t>34</w:t>
            </w:r>
          </w:p>
        </w:tc>
        <w:tc>
          <w:tcPr>
            <w:tcW w:w="2852" w:type="dxa"/>
          </w:tcPr>
          <w:p w:rsidR="00BD3582" w:rsidRDefault="00BD3582" w:rsidP="005C1AD9">
            <w:r>
              <w:t>Tisdag: genomgång och par övningar: geografins metoder, begrepp och arbetssätt-</w:t>
            </w:r>
          </w:p>
          <w:p w:rsidR="00BD3582" w:rsidRDefault="00BD3582" w:rsidP="005C1AD9">
            <w:r>
              <w:t>Boken 14-20</w:t>
            </w:r>
          </w:p>
        </w:tc>
        <w:tc>
          <w:tcPr>
            <w:tcW w:w="5351" w:type="dxa"/>
          </w:tcPr>
          <w:p w:rsidR="00BD3582" w:rsidRDefault="00BD3582" w:rsidP="00835F97">
            <w:r>
              <w:t>Torsdag</w:t>
            </w:r>
          </w:p>
          <w:p w:rsidR="00BD3582" w:rsidRDefault="00BD3582" w:rsidP="00835F97">
            <w:r>
              <w:t xml:space="preserve">Kort presentation av olika kartor. Övning med hjälp av </w:t>
            </w:r>
            <w:proofErr w:type="gramStart"/>
            <w:r>
              <w:t>kartor :</w:t>
            </w:r>
            <w:proofErr w:type="gramEnd"/>
            <w:r>
              <w:t xml:space="preserve"> Vad säger kartorna? </w:t>
            </w:r>
          </w:p>
          <w:p w:rsidR="00BD3582" w:rsidRDefault="00BD3582" w:rsidP="00835F97">
            <w:r>
              <w:t>Boken 14-20</w:t>
            </w:r>
          </w:p>
        </w:tc>
        <w:tc>
          <w:tcPr>
            <w:tcW w:w="3402" w:type="dxa"/>
          </w:tcPr>
          <w:p w:rsidR="00BD3582" w:rsidRDefault="00BD3582" w:rsidP="00835F97"/>
        </w:tc>
      </w:tr>
      <w:tr w:rsidR="00BD3582" w:rsidTr="00BD3582">
        <w:tc>
          <w:tcPr>
            <w:tcW w:w="1153" w:type="dxa"/>
          </w:tcPr>
          <w:p w:rsidR="00BD3582" w:rsidRDefault="00BD3582" w:rsidP="00412021">
            <w:r>
              <w:t>35</w:t>
            </w:r>
          </w:p>
        </w:tc>
        <w:tc>
          <w:tcPr>
            <w:tcW w:w="2852" w:type="dxa"/>
          </w:tcPr>
          <w:p w:rsidR="00BD3582" w:rsidRDefault="00BD3582" w:rsidP="00BD3582">
            <w:r>
              <w:t>Måndag</w:t>
            </w:r>
          </w:p>
          <w:p w:rsidR="0022353A" w:rsidRDefault="0022353A" w:rsidP="00BD3582">
            <w:r>
              <w:t>Klimafaktorer</w:t>
            </w:r>
          </w:p>
          <w:p w:rsidR="00BD3582" w:rsidRDefault="00BD3582" w:rsidP="00BD3582">
            <w:r>
              <w:t xml:space="preserve"> presentation</w:t>
            </w:r>
          </w:p>
          <w:p w:rsidR="00BD3582" w:rsidRDefault="00BD3582" w:rsidP="00BD3582">
            <w:r>
              <w:t>Övningar.</w:t>
            </w:r>
          </w:p>
          <w:p w:rsidR="00BD3582" w:rsidRDefault="0022353A" w:rsidP="00BD3582">
            <w:r>
              <w:t>Boken sid 24-29</w:t>
            </w:r>
          </w:p>
          <w:p w:rsidR="00BD3582" w:rsidRDefault="00BD3582" w:rsidP="00BD3582"/>
        </w:tc>
        <w:tc>
          <w:tcPr>
            <w:tcW w:w="5351" w:type="dxa"/>
          </w:tcPr>
          <w:p w:rsidR="00BD3582" w:rsidRDefault="00BD3582" w:rsidP="00BD3582">
            <w:r>
              <w:lastRenderedPageBreak/>
              <w:t>Tisdag</w:t>
            </w:r>
          </w:p>
          <w:p w:rsidR="00BD3582" w:rsidRDefault="0022353A" w:rsidP="00BD3582">
            <w:r>
              <w:t xml:space="preserve">Klimatfaktorer, exempel på platser och konsekvenser för människa, natur och samhälle. </w:t>
            </w:r>
          </w:p>
          <w:p w:rsidR="0022353A" w:rsidRDefault="0022353A" w:rsidP="00BD3582">
            <w:r>
              <w:t>Boken sid 24-29</w:t>
            </w:r>
          </w:p>
        </w:tc>
        <w:tc>
          <w:tcPr>
            <w:tcW w:w="3402" w:type="dxa"/>
          </w:tcPr>
          <w:p w:rsidR="00BD3582" w:rsidRDefault="00BD3582" w:rsidP="00835F97">
            <w:r>
              <w:t>Torsdag</w:t>
            </w:r>
          </w:p>
          <w:p w:rsidR="0022353A" w:rsidRDefault="0022353A" w:rsidP="0022353A">
            <w:r>
              <w:t>Några exempel på sårbara platser till följd av klimatförändring, vad beror det på?</w:t>
            </w:r>
          </w:p>
          <w:p w:rsidR="00BD3582" w:rsidRDefault="00BD3582" w:rsidP="00835F97"/>
        </w:tc>
      </w:tr>
      <w:tr w:rsidR="00BD3582" w:rsidTr="00BD3582">
        <w:trPr>
          <w:trHeight w:val="70"/>
        </w:trPr>
        <w:tc>
          <w:tcPr>
            <w:tcW w:w="1153" w:type="dxa"/>
          </w:tcPr>
          <w:p w:rsidR="00BD3582" w:rsidRDefault="00BD3582" w:rsidP="00835F97">
            <w:r>
              <w:lastRenderedPageBreak/>
              <w:t>36</w:t>
            </w:r>
          </w:p>
        </w:tc>
        <w:tc>
          <w:tcPr>
            <w:tcW w:w="2852" w:type="dxa"/>
          </w:tcPr>
          <w:p w:rsidR="0022353A" w:rsidRDefault="00BD3582" w:rsidP="00835F97">
            <w:r>
              <w:t xml:space="preserve">Måndag: </w:t>
            </w:r>
          </w:p>
          <w:p w:rsidR="0022353A" w:rsidRDefault="0022353A" w:rsidP="00835F97">
            <w:r>
              <w:t xml:space="preserve">Klimatzoner. </w:t>
            </w:r>
          </w:p>
          <w:p w:rsidR="0022353A" w:rsidRDefault="0022353A" w:rsidP="00835F97"/>
          <w:p w:rsidR="00BD3582" w:rsidRDefault="00BD3582" w:rsidP="00835F97">
            <w:r>
              <w:t>Övning kartbok och väder.</w:t>
            </w:r>
          </w:p>
          <w:p w:rsidR="0022353A" w:rsidRDefault="0022353A" w:rsidP="00835F97"/>
        </w:tc>
        <w:tc>
          <w:tcPr>
            <w:tcW w:w="5351" w:type="dxa"/>
          </w:tcPr>
          <w:p w:rsidR="00BD3582" w:rsidRDefault="00BD3582" w:rsidP="0022353A">
            <w:r>
              <w:t xml:space="preserve">Tisdag: </w:t>
            </w:r>
            <w:r w:rsidR="0022353A">
              <w:t xml:space="preserve">Varför regnar det? Presentation olika </w:t>
            </w:r>
            <w:proofErr w:type="gramStart"/>
            <w:r w:rsidR="0022353A">
              <w:t>nederbörder</w:t>
            </w:r>
            <w:proofErr w:type="gramEnd"/>
            <w:r w:rsidR="0022353A">
              <w:t>.</w:t>
            </w:r>
          </w:p>
          <w:p w:rsidR="0022353A" w:rsidRDefault="0022353A" w:rsidP="0022353A">
            <w:r>
              <w:t xml:space="preserve">Övning. </w:t>
            </w:r>
          </w:p>
        </w:tc>
        <w:tc>
          <w:tcPr>
            <w:tcW w:w="3402" w:type="dxa"/>
          </w:tcPr>
          <w:p w:rsidR="00BD3582" w:rsidRDefault="00BD3582" w:rsidP="00835F97">
            <w:r>
              <w:t>Torsdag:</w:t>
            </w:r>
          </w:p>
          <w:p w:rsidR="0022353A" w:rsidRDefault="0022353A" w:rsidP="00835F97">
            <w:r>
              <w:t xml:space="preserve">Regn på gott och ont. </w:t>
            </w:r>
          </w:p>
          <w:p w:rsidR="0022353A" w:rsidRDefault="0022353A" w:rsidP="00835F97">
            <w:r>
              <w:t>Vad får det för konsekvenser?</w:t>
            </w:r>
          </w:p>
          <w:p w:rsidR="00BD3582" w:rsidRDefault="00BD3582" w:rsidP="00835F97">
            <w:r>
              <w:t xml:space="preserve"> </w:t>
            </w:r>
          </w:p>
        </w:tc>
      </w:tr>
      <w:tr w:rsidR="0022353A" w:rsidTr="00BD3582">
        <w:trPr>
          <w:trHeight w:val="70"/>
        </w:trPr>
        <w:tc>
          <w:tcPr>
            <w:tcW w:w="1153" w:type="dxa"/>
          </w:tcPr>
          <w:p w:rsidR="0022353A" w:rsidRDefault="0022353A" w:rsidP="00835F97">
            <w:r>
              <w:t>37</w:t>
            </w:r>
          </w:p>
        </w:tc>
        <w:tc>
          <w:tcPr>
            <w:tcW w:w="2852" w:type="dxa"/>
          </w:tcPr>
          <w:p w:rsidR="0022353A" w:rsidRDefault="0022353A" w:rsidP="00835F97">
            <w:r>
              <w:t>repetition</w:t>
            </w:r>
          </w:p>
        </w:tc>
        <w:tc>
          <w:tcPr>
            <w:tcW w:w="5351" w:type="dxa"/>
          </w:tcPr>
          <w:p w:rsidR="0022353A" w:rsidRDefault="0022353A" w:rsidP="00835F97">
            <w:r>
              <w:t>repetition</w:t>
            </w:r>
          </w:p>
        </w:tc>
        <w:tc>
          <w:tcPr>
            <w:tcW w:w="3402" w:type="dxa"/>
          </w:tcPr>
          <w:p w:rsidR="0022353A" w:rsidRDefault="0022353A" w:rsidP="00835F97">
            <w:r>
              <w:t xml:space="preserve">Prov! </w:t>
            </w:r>
          </w:p>
          <w:p w:rsidR="0022353A" w:rsidRDefault="0022353A" w:rsidP="00835F97">
            <w:r>
              <w:t>Boken sidorna 14-20 och</w:t>
            </w:r>
          </w:p>
          <w:p w:rsidR="0022353A" w:rsidRDefault="0022353A" w:rsidP="00835F97">
            <w:r>
              <w:t xml:space="preserve">24-38. </w:t>
            </w:r>
          </w:p>
          <w:p w:rsidR="0022353A" w:rsidRDefault="0022353A" w:rsidP="00835F97"/>
        </w:tc>
      </w:tr>
    </w:tbl>
    <w:p w:rsidR="003C4914" w:rsidRDefault="003C4914"/>
    <w:p w:rsidR="003C4914" w:rsidRDefault="003C4914"/>
    <w:p w:rsidR="003C4914" w:rsidRDefault="00A244DF">
      <w:r>
        <w:t>T</w:t>
      </w:r>
      <w:r w:rsidR="00DE4DB5">
        <w:t>ill din hjälp har du geografiboken</w:t>
      </w:r>
      <w:r w:rsidR="00BD3582">
        <w:t>, delas ut den 21 augusti</w:t>
      </w:r>
      <w:r w:rsidR="00DE4DB5">
        <w:t>(obs lämnas in i samband med provet, sen inlämning kan kosta dig 300 kr!</w:t>
      </w:r>
      <w:r w:rsidR="00BD3582">
        <w:t xml:space="preserve">) Mina tre </w:t>
      </w:r>
      <w:proofErr w:type="spellStart"/>
      <w:r w:rsidR="00BD3582">
        <w:t>powerpoints</w:t>
      </w:r>
      <w:proofErr w:type="spellEnd"/>
      <w:r w:rsidR="00BD3582">
        <w:t>, samt filmerna på www.seidler.se.</w:t>
      </w:r>
      <w:r>
        <w:t>(klimat och väder-klimatzoner och nederbörd). Övningar vi gör på lektionerna. Vi kommer att använda atlas under lektionerna för att lokalisera sårbara platser men också för att förstå veget</w:t>
      </w:r>
      <w:r w:rsidR="00412021">
        <w:t>ationsskillnader samt skilda k</w:t>
      </w:r>
      <w:r w:rsidR="00BD3582">
        <w:t>i</w:t>
      </w:r>
      <w:r w:rsidR="00412021">
        <w:t>l</w:t>
      </w:r>
      <w:r>
        <w:t xml:space="preserve">matområden. </w:t>
      </w:r>
    </w:p>
    <w:p w:rsidR="00BD3582" w:rsidRDefault="00BD3582" w:rsidP="00BD3582">
      <w:pPr>
        <w:rPr>
          <w:sz w:val="28"/>
        </w:rPr>
      </w:pPr>
      <w:r>
        <w:rPr>
          <w:sz w:val="28"/>
        </w:rPr>
        <w:t xml:space="preserve">Du skall för att få E kunna: </w:t>
      </w:r>
    </w:p>
    <w:p w:rsidR="00BD3582" w:rsidRPr="00BD3582" w:rsidRDefault="00BD3582" w:rsidP="00BD3582">
      <w:pPr>
        <w:numPr>
          <w:ilvl w:val="0"/>
          <w:numId w:val="1"/>
        </w:numPr>
        <w:spacing w:after="0" w:line="240" w:lineRule="auto"/>
      </w:pPr>
      <w:r w:rsidRPr="00BD3582">
        <w:t>kunna berätta hur väder och klimat beskrivs,</w:t>
      </w:r>
    </w:p>
    <w:p w:rsidR="00BD3582" w:rsidRPr="00BD3582" w:rsidRDefault="00BD3582" w:rsidP="00BD3582">
      <w:pPr>
        <w:numPr>
          <w:ilvl w:val="0"/>
          <w:numId w:val="1"/>
        </w:numPr>
        <w:spacing w:after="0" w:line="240" w:lineRule="auto"/>
      </w:pPr>
      <w:r w:rsidRPr="00BD3582">
        <w:t>kunna förklara skillnaden mellan väder och klimat,</w:t>
      </w:r>
    </w:p>
    <w:p w:rsidR="00BD3582" w:rsidRPr="00BD3582" w:rsidRDefault="00BD3582" w:rsidP="00BD3582">
      <w:pPr>
        <w:numPr>
          <w:ilvl w:val="0"/>
          <w:numId w:val="1"/>
        </w:numPr>
        <w:spacing w:after="0" w:line="240" w:lineRule="auto"/>
      </w:pPr>
      <w:r w:rsidRPr="00BD3582">
        <w:t>kunna förklara vad atmosfär är,</w:t>
      </w:r>
    </w:p>
    <w:p w:rsidR="00BD3582" w:rsidRPr="00BD3582" w:rsidRDefault="00BD3582" w:rsidP="00BD3582">
      <w:pPr>
        <w:numPr>
          <w:ilvl w:val="0"/>
          <w:numId w:val="1"/>
        </w:numPr>
        <w:spacing w:after="0" w:line="240" w:lineRule="auto"/>
      </w:pPr>
      <w:r w:rsidRPr="00BD3582">
        <w:t>kunna förklara vad som styr temperaturen,</w:t>
      </w:r>
    </w:p>
    <w:p w:rsidR="00BD3582" w:rsidRPr="00BD3582" w:rsidRDefault="00BD3582" w:rsidP="00BD3582">
      <w:pPr>
        <w:numPr>
          <w:ilvl w:val="0"/>
          <w:numId w:val="1"/>
        </w:numPr>
        <w:spacing w:after="0" w:line="240" w:lineRule="auto"/>
      </w:pPr>
      <w:r w:rsidRPr="00BD3582">
        <w:t>kunna berätta, men hjälp av kartbok, varför det är en viss temperatur på ett område (enligt det vi lärt oss),</w:t>
      </w:r>
    </w:p>
    <w:p w:rsidR="00BD3582" w:rsidRPr="00BD3582" w:rsidRDefault="00BD3582" w:rsidP="00BD3582">
      <w:pPr>
        <w:numPr>
          <w:ilvl w:val="0"/>
          <w:numId w:val="1"/>
        </w:numPr>
        <w:spacing w:after="0" w:line="240" w:lineRule="auto"/>
      </w:pPr>
      <w:r w:rsidRPr="00BD3582">
        <w:t>kunna förklara hur vindar uppkommer,</w:t>
      </w:r>
    </w:p>
    <w:p w:rsidR="00BD3582" w:rsidRPr="00BD3582" w:rsidRDefault="00BD3582" w:rsidP="00BD3582">
      <w:pPr>
        <w:numPr>
          <w:ilvl w:val="0"/>
          <w:numId w:val="1"/>
        </w:numPr>
        <w:spacing w:after="0" w:line="240" w:lineRule="auto"/>
      </w:pPr>
      <w:r w:rsidRPr="00BD3582">
        <w:t>kunna förklara vad land- och sjöbris är och hur det uppkommer,</w:t>
      </w:r>
    </w:p>
    <w:p w:rsidR="00BD3582" w:rsidRPr="00BD3582" w:rsidRDefault="00BD3582" w:rsidP="00BD3582">
      <w:pPr>
        <w:numPr>
          <w:ilvl w:val="0"/>
          <w:numId w:val="1"/>
        </w:numPr>
        <w:spacing w:after="0" w:line="240" w:lineRule="auto"/>
      </w:pPr>
      <w:r w:rsidRPr="00BD3582">
        <w:t>kunna förklara hur olika nederbörd uppkommer (de tre nederbördstyperna),</w:t>
      </w:r>
    </w:p>
    <w:p w:rsidR="00BD3582" w:rsidRPr="00BD3582" w:rsidRDefault="00BD3582" w:rsidP="00BD3582">
      <w:pPr>
        <w:numPr>
          <w:ilvl w:val="0"/>
          <w:numId w:val="1"/>
        </w:numPr>
        <w:spacing w:after="0" w:line="240" w:lineRule="auto"/>
      </w:pPr>
      <w:r w:rsidRPr="00BD3582">
        <w:t>kunna identifiera de olika nederbördstyperna på ett område med hjälp av kartbok,</w:t>
      </w:r>
    </w:p>
    <w:p w:rsidR="00BD3582" w:rsidRPr="00BD3582" w:rsidRDefault="00BD3582" w:rsidP="00BD3582">
      <w:pPr>
        <w:numPr>
          <w:ilvl w:val="0"/>
          <w:numId w:val="1"/>
        </w:numPr>
        <w:spacing w:after="0" w:line="240" w:lineRule="auto"/>
      </w:pPr>
      <w:r w:rsidRPr="00BD3582">
        <w:t>kunna peka ut klimatzonerna på en karta,</w:t>
      </w:r>
    </w:p>
    <w:p w:rsidR="00BD3582" w:rsidRPr="00BD3582" w:rsidRDefault="00BD3582" w:rsidP="00BD3582">
      <w:pPr>
        <w:numPr>
          <w:ilvl w:val="0"/>
          <w:numId w:val="1"/>
        </w:numPr>
        <w:spacing w:after="0" w:line="240" w:lineRule="auto"/>
      </w:pPr>
      <w:proofErr w:type="gramStart"/>
      <w:r w:rsidRPr="00BD3582">
        <w:t>kunna beskriva de olika klimatzonerna.</w:t>
      </w:r>
      <w:proofErr w:type="gramEnd"/>
    </w:p>
    <w:p w:rsidR="00BD3582" w:rsidRPr="00BD3582" w:rsidRDefault="00BD3582"/>
    <w:p w:rsidR="0022353A" w:rsidRDefault="0022353A"/>
    <w:p w:rsidR="00166BB1" w:rsidRDefault="00166BB1">
      <w:r>
        <w:t>För högre betyg;</w:t>
      </w:r>
      <w:r w:rsidR="00305F55">
        <w:t xml:space="preserve"> </w:t>
      </w:r>
      <w:r>
        <w:t xml:space="preserve">Ska du kunna resonera om olika faktorer som påverkar människans levnadsvillkor på olika platser i världen. </w:t>
      </w:r>
      <w:r w:rsidR="00305F55">
        <w:t xml:space="preserve">Då du gör det ska du kunna använda kartor och diagram. </w:t>
      </w:r>
      <w:r>
        <w:t>Du s</w:t>
      </w:r>
      <w:r w:rsidR="003C4914">
        <w:t xml:space="preserve">ka kunna resonera kring </w:t>
      </w:r>
      <w:r>
        <w:t xml:space="preserve">sårbara platser och hur det påverkar (konsekvenser) människan. </w:t>
      </w:r>
      <w:r w:rsidR="003C4914">
        <w:t>Du ska kunna visa på samband främst mellan klimat och människa, samt resonera kring varför klimatproblemet finns (orsaker, vad problemen leder till (</w:t>
      </w:r>
      <w:proofErr w:type="gramStart"/>
      <w:r w:rsidR="003C4914">
        <w:t>konsekvenser)  samt</w:t>
      </w:r>
      <w:proofErr w:type="gramEnd"/>
      <w:r w:rsidR="003C4914">
        <w:t xml:space="preserve"> ge  olika förslag på lösningar till problemen. </w:t>
      </w:r>
      <w:r w:rsidR="00DE4DB5">
        <w:t>I dina förklaringar använder du begrepp på ett bekvämt sätt och du visar hur begreppen hänger ihop.</w:t>
      </w:r>
    </w:p>
    <w:p w:rsidR="00305F55" w:rsidRDefault="00305F55"/>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64"/>
        <w:gridCol w:w="3962"/>
        <w:gridCol w:w="3922"/>
        <w:gridCol w:w="3966"/>
      </w:tblGrid>
      <w:tr w:rsidR="003C4914" w:rsidRPr="003C4914" w:rsidTr="003C4914">
        <w:trPr>
          <w:tblCellSpacing w:w="15" w:type="dxa"/>
        </w:trPr>
        <w:tc>
          <w:tcPr>
            <w:tcW w:w="0" w:type="auto"/>
            <w:shd w:val="clear" w:color="auto" w:fill="auto"/>
            <w:vAlign w:val="center"/>
            <w:hideMark/>
          </w:tcPr>
          <w:p w:rsidR="003C4914" w:rsidRPr="003C4914" w:rsidRDefault="003C4914" w:rsidP="003C4914">
            <w:pPr>
              <w:spacing w:after="300" w:line="240" w:lineRule="auto"/>
              <w:rPr>
                <w:rFonts w:ascii="Helvetica" w:eastAsia="Times New Roman" w:hAnsi="Helvetica" w:cs="Helvetica"/>
                <w:b/>
                <w:bCs/>
                <w:sz w:val="16"/>
                <w:szCs w:val="16"/>
                <w:lang w:eastAsia="sv-SE"/>
              </w:rPr>
            </w:pPr>
            <w:r w:rsidRPr="003C4914">
              <w:rPr>
                <w:rFonts w:ascii="Helvetica" w:eastAsia="Times New Roman" w:hAnsi="Helvetica" w:cs="Helvetica"/>
                <w:b/>
                <w:bCs/>
                <w:sz w:val="16"/>
                <w:szCs w:val="16"/>
                <w:lang w:eastAsia="sv-SE"/>
              </w:rPr>
              <w:t>Utforska och analysera samspel mellan människa, samhälle och natur i olika delar av världen.</w:t>
            </w:r>
            <w:r w:rsidRPr="007714DE">
              <w:rPr>
                <w:rFonts w:ascii="Helvetica" w:eastAsia="Times New Roman" w:hAnsi="Helvetica" w:cs="Helvetica"/>
                <w:b/>
                <w:bCs/>
                <w:sz w:val="16"/>
                <w:szCs w:val="16"/>
                <w:lang w:eastAsia="sv-SE"/>
              </w:rPr>
              <w:t xml:space="preserve"> </w:t>
            </w:r>
          </w:p>
        </w:tc>
        <w:tc>
          <w:tcPr>
            <w:tcW w:w="0" w:type="auto"/>
            <w:shd w:val="clear" w:color="auto" w:fill="FFFFFF"/>
            <w:vAlign w:val="center"/>
            <w:hideMark/>
          </w:tcPr>
          <w:p w:rsidR="003C4914" w:rsidRPr="003C4914" w:rsidRDefault="003C4914" w:rsidP="003C4914">
            <w:pPr>
              <w:spacing w:after="300" w:line="264" w:lineRule="atLeast"/>
              <w:rPr>
                <w:rFonts w:ascii="Helvetica" w:eastAsia="Times New Roman" w:hAnsi="Helvetica" w:cs="Helvetica"/>
                <w:sz w:val="16"/>
                <w:szCs w:val="16"/>
                <w:lang w:eastAsia="sv-SE"/>
              </w:rPr>
            </w:pPr>
            <w:r w:rsidRPr="003C4914">
              <w:rPr>
                <w:rFonts w:ascii="Helvetica" w:eastAsia="Times New Roman" w:hAnsi="Helvetica" w:cs="Helvetica"/>
                <w:sz w:val="16"/>
                <w:szCs w:val="16"/>
                <w:lang w:eastAsia="sv-SE"/>
              </w:rPr>
              <w:t>Eleven har grundläggande kunskaper om samspelet mellan människa, samhälle och natur, och visar det genom att föra enkla och till viss del underbyggda resonemang om orsaker till och konsekvenser av befolkningsfördelning, migration, klimat, vegetation och klimatförändringar i olika delar av världen.</w:t>
            </w:r>
          </w:p>
        </w:tc>
        <w:tc>
          <w:tcPr>
            <w:tcW w:w="0" w:type="auto"/>
            <w:shd w:val="clear" w:color="auto" w:fill="auto"/>
            <w:vAlign w:val="center"/>
            <w:hideMark/>
          </w:tcPr>
          <w:p w:rsidR="003C4914" w:rsidRPr="003C4914" w:rsidRDefault="003C4914" w:rsidP="003C4914">
            <w:pPr>
              <w:spacing w:after="300" w:line="240" w:lineRule="auto"/>
              <w:rPr>
                <w:rFonts w:ascii="Helvetica" w:eastAsia="Times New Roman" w:hAnsi="Helvetica" w:cs="Helvetica"/>
                <w:sz w:val="16"/>
                <w:szCs w:val="16"/>
                <w:lang w:eastAsia="sv-SE"/>
              </w:rPr>
            </w:pPr>
            <w:r w:rsidRPr="003C4914">
              <w:rPr>
                <w:rFonts w:ascii="Helvetica" w:eastAsia="Times New Roman" w:hAnsi="Helvetica" w:cs="Helvetica"/>
                <w:sz w:val="16"/>
                <w:szCs w:val="16"/>
                <w:lang w:eastAsia="sv-SE"/>
              </w:rPr>
              <w:t>Eleven har goda kunskaper om samspelet mellan människa, samhälle och natur, och visar det genom att föra utvecklade och relativt väl underbyggda resonemang om orsaker till och konsekvenser av befolkningsfördelning, migration, klimat, vegetation och klimatförändringar i olika delar av världen.</w:t>
            </w:r>
          </w:p>
        </w:tc>
        <w:tc>
          <w:tcPr>
            <w:tcW w:w="0" w:type="auto"/>
            <w:shd w:val="clear" w:color="auto" w:fill="auto"/>
            <w:vAlign w:val="center"/>
            <w:hideMark/>
          </w:tcPr>
          <w:p w:rsidR="003C4914" w:rsidRPr="003C4914" w:rsidRDefault="003C4914" w:rsidP="003C4914">
            <w:pPr>
              <w:spacing w:after="300" w:line="240" w:lineRule="auto"/>
              <w:rPr>
                <w:rFonts w:ascii="Helvetica" w:eastAsia="Times New Roman" w:hAnsi="Helvetica" w:cs="Helvetica"/>
                <w:sz w:val="16"/>
                <w:szCs w:val="16"/>
                <w:lang w:eastAsia="sv-SE"/>
              </w:rPr>
            </w:pPr>
            <w:r w:rsidRPr="003C4914">
              <w:rPr>
                <w:rFonts w:ascii="Helvetica" w:eastAsia="Times New Roman" w:hAnsi="Helvetica" w:cs="Helvetica"/>
                <w:sz w:val="16"/>
                <w:szCs w:val="16"/>
                <w:lang w:eastAsia="sv-SE"/>
              </w:rPr>
              <w:t>Eleven har mycket goda kunskaper om samspelet mellan människa, samhälle och natur, och visar det genom att föra välutvecklade och väl underbyggda resonemang om orsaker till och konsekvenser av befolkningsfördelning, migration, klimat, vegetation och klimatförändringar i olika delar av världen.</w:t>
            </w:r>
          </w:p>
        </w:tc>
      </w:tr>
      <w:tr w:rsidR="003C4914" w:rsidRPr="003C4914" w:rsidTr="003C4914">
        <w:trPr>
          <w:tblCellSpacing w:w="15" w:type="dxa"/>
        </w:trPr>
        <w:tc>
          <w:tcPr>
            <w:tcW w:w="0" w:type="auto"/>
            <w:shd w:val="clear" w:color="auto" w:fill="auto"/>
            <w:vAlign w:val="center"/>
            <w:hideMark/>
          </w:tcPr>
          <w:p w:rsidR="003C4914" w:rsidRPr="003C4914" w:rsidRDefault="003C4914" w:rsidP="003C4914">
            <w:pPr>
              <w:spacing w:after="300" w:line="240" w:lineRule="auto"/>
              <w:rPr>
                <w:rFonts w:ascii="Helvetica" w:eastAsia="Times New Roman" w:hAnsi="Helvetica" w:cs="Helvetica"/>
                <w:b/>
                <w:bCs/>
                <w:sz w:val="16"/>
                <w:szCs w:val="16"/>
                <w:lang w:eastAsia="sv-SE"/>
              </w:rPr>
            </w:pPr>
            <w:r w:rsidRPr="003C4914">
              <w:rPr>
                <w:rFonts w:ascii="Helvetica" w:eastAsia="Times New Roman" w:hAnsi="Helvetica" w:cs="Helvetica"/>
                <w:b/>
                <w:bCs/>
                <w:sz w:val="16"/>
                <w:szCs w:val="16"/>
                <w:lang w:eastAsia="sv-SE"/>
              </w:rPr>
              <w:t>Använda geografiska begrepp.</w:t>
            </w:r>
          </w:p>
        </w:tc>
        <w:tc>
          <w:tcPr>
            <w:tcW w:w="0" w:type="auto"/>
            <w:shd w:val="clear" w:color="auto" w:fill="auto"/>
            <w:vAlign w:val="center"/>
            <w:hideMark/>
          </w:tcPr>
          <w:p w:rsidR="003C4914" w:rsidRPr="003C4914" w:rsidRDefault="003C4914" w:rsidP="003C4914">
            <w:pPr>
              <w:spacing w:after="300" w:line="240" w:lineRule="auto"/>
              <w:rPr>
                <w:rFonts w:ascii="Helvetica" w:eastAsia="Times New Roman" w:hAnsi="Helvetica" w:cs="Helvetica"/>
                <w:sz w:val="16"/>
                <w:szCs w:val="16"/>
                <w:lang w:eastAsia="sv-SE"/>
              </w:rPr>
            </w:pPr>
            <w:r w:rsidRPr="003C4914">
              <w:rPr>
                <w:rFonts w:ascii="Helvetica" w:eastAsia="Times New Roman" w:hAnsi="Helvetica" w:cs="Helvetica"/>
                <w:sz w:val="16"/>
                <w:szCs w:val="16"/>
                <w:lang w:eastAsia="sv-SE"/>
              </w:rPr>
              <w:t>Eleven kan även använda geografiska begrepp på ett i huvudsak fungerande sätt.</w:t>
            </w:r>
          </w:p>
        </w:tc>
        <w:tc>
          <w:tcPr>
            <w:tcW w:w="0" w:type="auto"/>
            <w:shd w:val="clear" w:color="auto" w:fill="auto"/>
            <w:vAlign w:val="center"/>
            <w:hideMark/>
          </w:tcPr>
          <w:p w:rsidR="003C4914" w:rsidRPr="003C4914" w:rsidRDefault="003C4914" w:rsidP="003C4914">
            <w:pPr>
              <w:spacing w:after="300" w:line="240" w:lineRule="auto"/>
              <w:rPr>
                <w:rFonts w:ascii="Helvetica" w:eastAsia="Times New Roman" w:hAnsi="Helvetica" w:cs="Helvetica"/>
                <w:sz w:val="16"/>
                <w:szCs w:val="16"/>
                <w:lang w:eastAsia="sv-SE"/>
              </w:rPr>
            </w:pPr>
            <w:r w:rsidRPr="003C4914">
              <w:rPr>
                <w:rFonts w:ascii="Helvetica" w:eastAsia="Times New Roman" w:hAnsi="Helvetica" w:cs="Helvetica"/>
                <w:sz w:val="16"/>
                <w:szCs w:val="16"/>
                <w:lang w:eastAsia="sv-SE"/>
              </w:rPr>
              <w:t>Eleven kan även använda geografiska begrepp på ett relativt väl fungerande sätt.</w:t>
            </w:r>
          </w:p>
        </w:tc>
        <w:tc>
          <w:tcPr>
            <w:tcW w:w="0" w:type="auto"/>
            <w:shd w:val="clear" w:color="auto" w:fill="auto"/>
            <w:vAlign w:val="center"/>
            <w:hideMark/>
          </w:tcPr>
          <w:p w:rsidR="003C4914" w:rsidRPr="003C4914" w:rsidRDefault="003C4914" w:rsidP="003C4914">
            <w:pPr>
              <w:spacing w:after="300" w:line="240" w:lineRule="auto"/>
              <w:rPr>
                <w:rFonts w:ascii="Helvetica" w:eastAsia="Times New Roman" w:hAnsi="Helvetica" w:cs="Helvetica"/>
                <w:sz w:val="16"/>
                <w:szCs w:val="16"/>
                <w:lang w:eastAsia="sv-SE"/>
              </w:rPr>
            </w:pPr>
            <w:r w:rsidRPr="003C4914">
              <w:rPr>
                <w:rFonts w:ascii="Helvetica" w:eastAsia="Times New Roman" w:hAnsi="Helvetica" w:cs="Helvetica"/>
                <w:sz w:val="16"/>
                <w:szCs w:val="16"/>
                <w:lang w:eastAsia="sv-SE"/>
              </w:rPr>
              <w:t>Eleven kan även använda geografiska begrepp på ett väl fungerande sätt.</w:t>
            </w:r>
          </w:p>
        </w:tc>
      </w:tr>
      <w:tr w:rsidR="003C4914" w:rsidRPr="003C4914" w:rsidTr="003C4914">
        <w:trPr>
          <w:tblCellSpacing w:w="15" w:type="dxa"/>
        </w:trPr>
        <w:tc>
          <w:tcPr>
            <w:tcW w:w="0" w:type="auto"/>
            <w:shd w:val="clear" w:color="auto" w:fill="auto"/>
            <w:vAlign w:val="center"/>
            <w:hideMark/>
          </w:tcPr>
          <w:p w:rsidR="003C4914" w:rsidRPr="003C4914" w:rsidRDefault="003C4914" w:rsidP="003C4914">
            <w:pPr>
              <w:spacing w:after="300" w:line="240" w:lineRule="auto"/>
              <w:rPr>
                <w:rFonts w:ascii="Helvetica" w:eastAsia="Times New Roman" w:hAnsi="Helvetica" w:cs="Helvetica"/>
                <w:b/>
                <w:bCs/>
                <w:sz w:val="16"/>
                <w:szCs w:val="16"/>
                <w:lang w:eastAsia="sv-SE"/>
              </w:rPr>
            </w:pPr>
            <w:r w:rsidRPr="003C4914">
              <w:rPr>
                <w:rFonts w:ascii="Helvetica" w:eastAsia="Times New Roman" w:hAnsi="Helvetica" w:cs="Helvetica"/>
                <w:b/>
                <w:bCs/>
                <w:sz w:val="16"/>
                <w:szCs w:val="16"/>
                <w:lang w:eastAsia="sv-SE"/>
              </w:rPr>
              <w:t>Värdera lösningar på olika miljö- och utvecklingsfrågor utifrån överväganden kring etik och hållbar utveckling.</w:t>
            </w:r>
          </w:p>
        </w:tc>
        <w:tc>
          <w:tcPr>
            <w:tcW w:w="0" w:type="auto"/>
            <w:shd w:val="clear" w:color="auto" w:fill="auto"/>
            <w:vAlign w:val="center"/>
            <w:hideMark/>
          </w:tcPr>
          <w:p w:rsidR="003C4914" w:rsidRPr="003C4914" w:rsidRDefault="003C4914" w:rsidP="003C4914">
            <w:pPr>
              <w:spacing w:after="300" w:line="240" w:lineRule="auto"/>
              <w:rPr>
                <w:rFonts w:ascii="Helvetica" w:eastAsia="Times New Roman" w:hAnsi="Helvetica" w:cs="Helvetica"/>
                <w:sz w:val="16"/>
                <w:szCs w:val="16"/>
                <w:lang w:eastAsia="sv-SE"/>
              </w:rPr>
            </w:pPr>
            <w:r w:rsidRPr="003C4914">
              <w:rPr>
                <w:rFonts w:ascii="Helvetica" w:eastAsia="Times New Roman" w:hAnsi="Helvetica" w:cs="Helvetica"/>
                <w:sz w:val="16"/>
                <w:szCs w:val="16"/>
                <w:lang w:eastAsia="sv-SE"/>
              </w:rPr>
              <w:t>Eleven för enkla och till viss del underbyggda resonemang om klimatförändringar och olika förklaringar till dessa samt deras konsekvenser för människa, samhälle och miljö i olika delar av världen.</w:t>
            </w:r>
          </w:p>
        </w:tc>
        <w:tc>
          <w:tcPr>
            <w:tcW w:w="0" w:type="auto"/>
            <w:shd w:val="clear" w:color="auto" w:fill="auto"/>
            <w:vAlign w:val="center"/>
            <w:hideMark/>
          </w:tcPr>
          <w:p w:rsidR="003C4914" w:rsidRPr="003C4914" w:rsidRDefault="003C4914" w:rsidP="003C4914">
            <w:pPr>
              <w:spacing w:after="300" w:line="240" w:lineRule="auto"/>
              <w:rPr>
                <w:rFonts w:ascii="Helvetica" w:eastAsia="Times New Roman" w:hAnsi="Helvetica" w:cs="Helvetica"/>
                <w:sz w:val="16"/>
                <w:szCs w:val="16"/>
                <w:lang w:eastAsia="sv-SE"/>
              </w:rPr>
            </w:pPr>
            <w:r w:rsidRPr="003C4914">
              <w:rPr>
                <w:rFonts w:ascii="Helvetica" w:eastAsia="Times New Roman" w:hAnsi="Helvetica" w:cs="Helvetica"/>
                <w:sz w:val="16"/>
                <w:szCs w:val="16"/>
                <w:lang w:eastAsia="sv-SE"/>
              </w:rPr>
              <w:t>Eleven för utvecklade och relativt väl underbyggda resonemang om klimatförändringar och olika förklaringar till dessa samt deras konsekvenser för människa, samhälle och miljö i olika delar av världen.</w:t>
            </w:r>
          </w:p>
        </w:tc>
        <w:tc>
          <w:tcPr>
            <w:tcW w:w="0" w:type="auto"/>
            <w:shd w:val="clear" w:color="auto" w:fill="auto"/>
            <w:vAlign w:val="center"/>
            <w:hideMark/>
          </w:tcPr>
          <w:p w:rsidR="003C4914" w:rsidRPr="003C4914" w:rsidRDefault="003C4914" w:rsidP="003C4914">
            <w:pPr>
              <w:spacing w:after="300" w:line="240" w:lineRule="auto"/>
              <w:rPr>
                <w:rFonts w:ascii="Helvetica" w:eastAsia="Times New Roman" w:hAnsi="Helvetica" w:cs="Helvetica"/>
                <w:sz w:val="16"/>
                <w:szCs w:val="16"/>
                <w:lang w:eastAsia="sv-SE"/>
              </w:rPr>
            </w:pPr>
            <w:r w:rsidRPr="003C4914">
              <w:rPr>
                <w:rFonts w:ascii="Helvetica" w:eastAsia="Times New Roman" w:hAnsi="Helvetica" w:cs="Helvetica"/>
                <w:sz w:val="16"/>
                <w:szCs w:val="16"/>
                <w:lang w:eastAsia="sv-SE"/>
              </w:rPr>
              <w:t>Eleven för välutvecklade och väl underbyggda resonemang om klimatförändringar och olika förklaringar till dessa samt deras konsekvenser för människa, samhälle och miljö i olika delar av världen.</w:t>
            </w:r>
          </w:p>
        </w:tc>
      </w:tr>
      <w:tr w:rsidR="003C4914" w:rsidRPr="003C4914" w:rsidTr="003C4914">
        <w:trPr>
          <w:tblCellSpacing w:w="15" w:type="dxa"/>
        </w:trPr>
        <w:tc>
          <w:tcPr>
            <w:tcW w:w="0" w:type="auto"/>
            <w:shd w:val="clear" w:color="auto" w:fill="auto"/>
            <w:vAlign w:val="center"/>
            <w:hideMark/>
          </w:tcPr>
          <w:p w:rsidR="003C4914" w:rsidRPr="003C4914" w:rsidRDefault="003C4914" w:rsidP="003C4914">
            <w:pPr>
              <w:spacing w:after="300" w:line="240" w:lineRule="auto"/>
              <w:rPr>
                <w:rFonts w:ascii="Helvetica" w:eastAsia="Times New Roman" w:hAnsi="Helvetica" w:cs="Helvetica"/>
                <w:b/>
                <w:bCs/>
                <w:sz w:val="16"/>
                <w:szCs w:val="16"/>
                <w:lang w:eastAsia="sv-SE"/>
              </w:rPr>
            </w:pPr>
          </w:p>
        </w:tc>
        <w:tc>
          <w:tcPr>
            <w:tcW w:w="0" w:type="auto"/>
            <w:shd w:val="clear" w:color="auto" w:fill="auto"/>
            <w:vAlign w:val="center"/>
            <w:hideMark/>
          </w:tcPr>
          <w:p w:rsidR="003C4914" w:rsidRPr="003C4914" w:rsidRDefault="003C4914" w:rsidP="003C4914">
            <w:pPr>
              <w:spacing w:after="300" w:line="240" w:lineRule="auto"/>
              <w:rPr>
                <w:rFonts w:ascii="Helvetica" w:eastAsia="Times New Roman" w:hAnsi="Helvetica" w:cs="Helvetica"/>
                <w:sz w:val="16"/>
                <w:szCs w:val="16"/>
                <w:lang w:eastAsia="sv-SE"/>
              </w:rPr>
            </w:pPr>
            <w:r w:rsidRPr="003C4914">
              <w:rPr>
                <w:rFonts w:ascii="Helvetica" w:eastAsia="Times New Roman" w:hAnsi="Helvetica" w:cs="Helvetica"/>
                <w:sz w:val="16"/>
                <w:szCs w:val="16"/>
                <w:lang w:eastAsia="sv-SE"/>
              </w:rPr>
              <w:t>Eleven kan resonera om olika ekologiska, ekonomiska och sociala hållbarhetsfrågor och redogör då för enkla och till viss del underbyggda förslag på lösningar där några konsekvenser för människa, samhälle och natur vägs in.</w:t>
            </w:r>
          </w:p>
        </w:tc>
        <w:tc>
          <w:tcPr>
            <w:tcW w:w="0" w:type="auto"/>
            <w:shd w:val="clear" w:color="auto" w:fill="auto"/>
            <w:vAlign w:val="center"/>
            <w:hideMark/>
          </w:tcPr>
          <w:p w:rsidR="003C4914" w:rsidRPr="003C4914" w:rsidRDefault="003C4914" w:rsidP="003C4914">
            <w:pPr>
              <w:spacing w:after="300" w:line="240" w:lineRule="auto"/>
              <w:rPr>
                <w:rFonts w:ascii="Helvetica" w:eastAsia="Times New Roman" w:hAnsi="Helvetica" w:cs="Helvetica"/>
                <w:sz w:val="16"/>
                <w:szCs w:val="16"/>
                <w:lang w:eastAsia="sv-SE"/>
              </w:rPr>
            </w:pPr>
            <w:r w:rsidRPr="003C4914">
              <w:rPr>
                <w:rFonts w:ascii="Helvetica" w:eastAsia="Times New Roman" w:hAnsi="Helvetica" w:cs="Helvetica"/>
                <w:sz w:val="16"/>
                <w:szCs w:val="16"/>
                <w:lang w:eastAsia="sv-SE"/>
              </w:rPr>
              <w:t>Eleven kan resonera om olika ekologiska, ekonomiska och sociala hållbarhetsfrågor och redogör då för utvecklade och relativt väl underbyggda förslag på lösningar där några konsekvenser för människa, samhälle och natur vägs in.</w:t>
            </w:r>
          </w:p>
        </w:tc>
        <w:tc>
          <w:tcPr>
            <w:tcW w:w="0" w:type="auto"/>
            <w:shd w:val="clear" w:color="auto" w:fill="auto"/>
            <w:vAlign w:val="center"/>
            <w:hideMark/>
          </w:tcPr>
          <w:p w:rsidR="003C4914" w:rsidRPr="003C4914" w:rsidRDefault="003C4914" w:rsidP="003C4914">
            <w:pPr>
              <w:spacing w:after="300" w:line="240" w:lineRule="auto"/>
              <w:rPr>
                <w:rFonts w:ascii="Helvetica" w:eastAsia="Times New Roman" w:hAnsi="Helvetica" w:cs="Helvetica"/>
                <w:sz w:val="16"/>
                <w:szCs w:val="16"/>
                <w:lang w:eastAsia="sv-SE"/>
              </w:rPr>
            </w:pPr>
            <w:r w:rsidRPr="003C4914">
              <w:rPr>
                <w:rFonts w:ascii="Helvetica" w:eastAsia="Times New Roman" w:hAnsi="Helvetica" w:cs="Helvetica"/>
                <w:sz w:val="16"/>
                <w:szCs w:val="16"/>
                <w:lang w:eastAsia="sv-SE"/>
              </w:rPr>
              <w:t>Eleven kan resonera om olika ekologiska, ekonomiska och sociala hållbarhetsfrågor och redogör då för välutvecklade och väl underbyggda förslag på lösningar där några konsekvenser för människa, samhälle och natur vägs in.</w:t>
            </w:r>
          </w:p>
        </w:tc>
      </w:tr>
    </w:tbl>
    <w:p w:rsidR="003C4914" w:rsidRDefault="003C4914"/>
    <w:p w:rsidR="003C4914" w:rsidRDefault="003C4914"/>
    <w:p w:rsidR="003C4914" w:rsidRDefault="003C4914"/>
    <w:p w:rsidR="003C4914" w:rsidRDefault="003C4914"/>
    <w:p w:rsidR="003C4914" w:rsidRDefault="003C4914"/>
    <w:p w:rsidR="003C4914" w:rsidRDefault="003C4914"/>
    <w:p w:rsidR="003C4914" w:rsidRDefault="003C4914"/>
    <w:p w:rsidR="003C4914" w:rsidRDefault="003C4914"/>
    <w:p w:rsidR="003C4914" w:rsidRDefault="003C4914"/>
    <w:p w:rsidR="00166BB1" w:rsidRDefault="00166BB1"/>
    <w:p w:rsidR="00166BB1" w:rsidRDefault="00166BB1"/>
    <w:p w:rsidR="00166BB1" w:rsidRDefault="00166BB1"/>
    <w:p w:rsidR="00FE7C8D" w:rsidRDefault="00FE7C8D"/>
    <w:sectPr w:rsidR="00FE7C8D" w:rsidSect="003C491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D452F"/>
    <w:multiLevelType w:val="singleLevel"/>
    <w:tmpl w:val="BB0C5CE4"/>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C8D"/>
    <w:rsid w:val="000F4FC0"/>
    <w:rsid w:val="00166BB1"/>
    <w:rsid w:val="0022353A"/>
    <w:rsid w:val="00305F55"/>
    <w:rsid w:val="003C4914"/>
    <w:rsid w:val="00412021"/>
    <w:rsid w:val="00456467"/>
    <w:rsid w:val="005C1AD9"/>
    <w:rsid w:val="006E2EB4"/>
    <w:rsid w:val="007714DE"/>
    <w:rsid w:val="007C7DE9"/>
    <w:rsid w:val="00A244DF"/>
    <w:rsid w:val="00BD3582"/>
    <w:rsid w:val="00C90F94"/>
    <w:rsid w:val="00DE4DB5"/>
    <w:rsid w:val="00FE7C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D3582"/>
    <w:pPr>
      <w:keepNext/>
      <w:spacing w:after="0" w:line="240" w:lineRule="auto"/>
      <w:outlineLvl w:val="0"/>
    </w:pPr>
    <w:rPr>
      <w:rFonts w:ascii="Times New Roman" w:eastAsia="Times New Roman" w:hAnsi="Times New Roman" w:cs="Times New Roman"/>
      <w:b/>
      <w:sz w:val="32"/>
      <w:szCs w:val="20"/>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4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4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DB5"/>
    <w:rPr>
      <w:rFonts w:ascii="Tahoma" w:hAnsi="Tahoma" w:cs="Tahoma"/>
      <w:sz w:val="16"/>
      <w:szCs w:val="16"/>
    </w:rPr>
  </w:style>
  <w:style w:type="character" w:customStyle="1" w:styleId="Heading1Char">
    <w:name w:val="Heading 1 Char"/>
    <w:basedOn w:val="DefaultParagraphFont"/>
    <w:link w:val="Heading1"/>
    <w:rsid w:val="00BD3582"/>
    <w:rPr>
      <w:rFonts w:ascii="Times New Roman" w:eastAsia="Times New Roman" w:hAnsi="Times New Roman" w:cs="Times New Roman"/>
      <w:b/>
      <w:sz w:val="32"/>
      <w:szCs w:val="20"/>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D3582"/>
    <w:pPr>
      <w:keepNext/>
      <w:spacing w:after="0" w:line="240" w:lineRule="auto"/>
      <w:outlineLvl w:val="0"/>
    </w:pPr>
    <w:rPr>
      <w:rFonts w:ascii="Times New Roman" w:eastAsia="Times New Roman" w:hAnsi="Times New Roman" w:cs="Times New Roman"/>
      <w:b/>
      <w:sz w:val="32"/>
      <w:szCs w:val="20"/>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4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4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DB5"/>
    <w:rPr>
      <w:rFonts w:ascii="Tahoma" w:hAnsi="Tahoma" w:cs="Tahoma"/>
      <w:sz w:val="16"/>
      <w:szCs w:val="16"/>
    </w:rPr>
  </w:style>
  <w:style w:type="character" w:customStyle="1" w:styleId="Heading1Char">
    <w:name w:val="Heading 1 Char"/>
    <w:basedOn w:val="DefaultParagraphFont"/>
    <w:link w:val="Heading1"/>
    <w:rsid w:val="00BD3582"/>
    <w:rPr>
      <w:rFonts w:ascii="Times New Roman" w:eastAsia="Times New Roman" w:hAnsi="Times New Roman" w:cs="Times New Roman"/>
      <w:b/>
      <w:sz w:val="32"/>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169577">
      <w:bodyDiv w:val="1"/>
      <w:marLeft w:val="0"/>
      <w:marRight w:val="0"/>
      <w:marTop w:val="0"/>
      <w:marBottom w:val="0"/>
      <w:divBdr>
        <w:top w:val="none" w:sz="0" w:space="0" w:color="auto"/>
        <w:left w:val="none" w:sz="0" w:space="0" w:color="auto"/>
        <w:bottom w:val="none" w:sz="0" w:space="0" w:color="auto"/>
        <w:right w:val="none" w:sz="0" w:space="0" w:color="auto"/>
      </w:divBdr>
      <w:divsChild>
        <w:div w:id="1466696729">
          <w:marLeft w:val="0"/>
          <w:marRight w:val="0"/>
          <w:marTop w:val="0"/>
          <w:marBottom w:val="0"/>
          <w:divBdr>
            <w:top w:val="none" w:sz="0" w:space="0" w:color="auto"/>
            <w:left w:val="none" w:sz="0" w:space="0" w:color="auto"/>
            <w:bottom w:val="none" w:sz="0" w:space="0" w:color="auto"/>
            <w:right w:val="none" w:sz="0" w:space="0" w:color="auto"/>
          </w:divBdr>
          <w:divsChild>
            <w:div w:id="1241720066">
              <w:marLeft w:val="0"/>
              <w:marRight w:val="0"/>
              <w:marTop w:val="0"/>
              <w:marBottom w:val="0"/>
              <w:divBdr>
                <w:top w:val="single" w:sz="6" w:space="23" w:color="DDDDDD"/>
                <w:left w:val="single" w:sz="6" w:space="23" w:color="DDDDDD"/>
                <w:bottom w:val="single" w:sz="6" w:space="23" w:color="DDDDDD"/>
                <w:right w:val="single" w:sz="6" w:space="23" w:color="DDDDDD"/>
              </w:divBdr>
              <w:divsChild>
                <w:div w:id="926573517">
                  <w:marLeft w:val="0"/>
                  <w:marRight w:val="0"/>
                  <w:marTop w:val="0"/>
                  <w:marBottom w:val="0"/>
                  <w:divBdr>
                    <w:top w:val="none" w:sz="0" w:space="0" w:color="auto"/>
                    <w:left w:val="none" w:sz="0" w:space="0" w:color="auto"/>
                    <w:bottom w:val="none" w:sz="0" w:space="0" w:color="auto"/>
                    <w:right w:val="none" w:sz="0" w:space="0" w:color="auto"/>
                  </w:divBdr>
                  <w:divsChild>
                    <w:div w:id="1196886912">
                      <w:marLeft w:val="0"/>
                      <w:marRight w:val="0"/>
                      <w:marTop w:val="0"/>
                      <w:marBottom w:val="0"/>
                      <w:divBdr>
                        <w:top w:val="none" w:sz="0" w:space="0" w:color="auto"/>
                        <w:left w:val="none" w:sz="0" w:space="0" w:color="auto"/>
                        <w:bottom w:val="none" w:sz="0" w:space="0" w:color="auto"/>
                        <w:right w:val="none" w:sz="0" w:space="0" w:color="auto"/>
                      </w:divBdr>
                      <w:divsChild>
                        <w:div w:id="1570069966">
                          <w:marLeft w:val="0"/>
                          <w:marRight w:val="0"/>
                          <w:marTop w:val="0"/>
                          <w:marBottom w:val="0"/>
                          <w:divBdr>
                            <w:top w:val="none" w:sz="0" w:space="0" w:color="auto"/>
                            <w:left w:val="none" w:sz="0" w:space="0" w:color="auto"/>
                            <w:bottom w:val="none" w:sz="0" w:space="0" w:color="auto"/>
                            <w:right w:val="none" w:sz="0" w:space="0" w:color="auto"/>
                          </w:divBdr>
                        </w:div>
                        <w:div w:id="1635216815">
                          <w:marLeft w:val="0"/>
                          <w:marRight w:val="0"/>
                          <w:marTop w:val="0"/>
                          <w:marBottom w:val="0"/>
                          <w:divBdr>
                            <w:top w:val="none" w:sz="0" w:space="0" w:color="auto"/>
                            <w:left w:val="none" w:sz="0" w:space="0" w:color="auto"/>
                            <w:bottom w:val="none" w:sz="0" w:space="0" w:color="auto"/>
                            <w:right w:val="none" w:sz="0" w:space="0" w:color="auto"/>
                          </w:divBdr>
                          <w:divsChild>
                            <w:div w:id="1322388583">
                              <w:marLeft w:val="0"/>
                              <w:marRight w:val="0"/>
                              <w:marTop w:val="0"/>
                              <w:marBottom w:val="0"/>
                              <w:divBdr>
                                <w:top w:val="none" w:sz="0" w:space="0" w:color="auto"/>
                                <w:left w:val="none" w:sz="0" w:space="0" w:color="auto"/>
                                <w:bottom w:val="none" w:sz="0" w:space="0" w:color="auto"/>
                                <w:right w:val="none" w:sz="0" w:space="0" w:color="auto"/>
                              </w:divBdr>
                            </w:div>
                          </w:divsChild>
                        </w:div>
                        <w:div w:id="72624814">
                          <w:marLeft w:val="0"/>
                          <w:marRight w:val="0"/>
                          <w:marTop w:val="0"/>
                          <w:marBottom w:val="0"/>
                          <w:divBdr>
                            <w:top w:val="none" w:sz="0" w:space="0" w:color="auto"/>
                            <w:left w:val="none" w:sz="0" w:space="0" w:color="auto"/>
                            <w:bottom w:val="none" w:sz="0" w:space="0" w:color="auto"/>
                            <w:right w:val="none" w:sz="0" w:space="0" w:color="auto"/>
                          </w:divBdr>
                          <w:divsChild>
                            <w:div w:id="1977687032">
                              <w:marLeft w:val="0"/>
                              <w:marRight w:val="0"/>
                              <w:marTop w:val="0"/>
                              <w:marBottom w:val="0"/>
                              <w:divBdr>
                                <w:top w:val="none" w:sz="0" w:space="0" w:color="auto"/>
                                <w:left w:val="none" w:sz="0" w:space="0" w:color="auto"/>
                                <w:bottom w:val="none" w:sz="0" w:space="0" w:color="auto"/>
                                <w:right w:val="none" w:sz="0" w:space="0" w:color="auto"/>
                              </w:divBdr>
                            </w:div>
                          </w:divsChild>
                        </w:div>
                        <w:div w:id="448010835">
                          <w:marLeft w:val="0"/>
                          <w:marRight w:val="0"/>
                          <w:marTop w:val="0"/>
                          <w:marBottom w:val="0"/>
                          <w:divBdr>
                            <w:top w:val="none" w:sz="0" w:space="0" w:color="auto"/>
                            <w:left w:val="none" w:sz="0" w:space="0" w:color="auto"/>
                            <w:bottom w:val="none" w:sz="0" w:space="0" w:color="auto"/>
                            <w:right w:val="none" w:sz="0" w:space="0" w:color="auto"/>
                          </w:divBdr>
                          <w:divsChild>
                            <w:div w:id="2004241240">
                              <w:marLeft w:val="0"/>
                              <w:marRight w:val="0"/>
                              <w:marTop w:val="0"/>
                              <w:marBottom w:val="0"/>
                              <w:divBdr>
                                <w:top w:val="none" w:sz="0" w:space="0" w:color="auto"/>
                                <w:left w:val="none" w:sz="0" w:space="0" w:color="auto"/>
                                <w:bottom w:val="none" w:sz="0" w:space="0" w:color="auto"/>
                                <w:right w:val="none" w:sz="0" w:space="0" w:color="auto"/>
                              </w:divBdr>
                            </w:div>
                          </w:divsChild>
                        </w:div>
                        <w:div w:id="780804787">
                          <w:marLeft w:val="0"/>
                          <w:marRight w:val="0"/>
                          <w:marTop w:val="0"/>
                          <w:marBottom w:val="0"/>
                          <w:divBdr>
                            <w:top w:val="none" w:sz="0" w:space="0" w:color="auto"/>
                            <w:left w:val="none" w:sz="0" w:space="0" w:color="auto"/>
                            <w:bottom w:val="none" w:sz="0" w:space="0" w:color="auto"/>
                            <w:right w:val="none" w:sz="0" w:space="0" w:color="auto"/>
                          </w:divBdr>
                          <w:divsChild>
                            <w:div w:id="1773818216">
                              <w:marLeft w:val="0"/>
                              <w:marRight w:val="0"/>
                              <w:marTop w:val="0"/>
                              <w:marBottom w:val="0"/>
                              <w:divBdr>
                                <w:top w:val="none" w:sz="0" w:space="0" w:color="auto"/>
                                <w:left w:val="none" w:sz="0" w:space="0" w:color="auto"/>
                                <w:bottom w:val="none" w:sz="0" w:space="0" w:color="auto"/>
                                <w:right w:val="none" w:sz="0" w:space="0" w:color="auto"/>
                              </w:divBdr>
                            </w:div>
                          </w:divsChild>
                        </w:div>
                        <w:div w:id="1573585717">
                          <w:marLeft w:val="0"/>
                          <w:marRight w:val="0"/>
                          <w:marTop w:val="0"/>
                          <w:marBottom w:val="0"/>
                          <w:divBdr>
                            <w:top w:val="none" w:sz="0" w:space="0" w:color="auto"/>
                            <w:left w:val="none" w:sz="0" w:space="0" w:color="auto"/>
                            <w:bottom w:val="none" w:sz="0" w:space="0" w:color="auto"/>
                            <w:right w:val="none" w:sz="0" w:space="0" w:color="auto"/>
                          </w:divBdr>
                          <w:divsChild>
                            <w:div w:id="1166163571">
                              <w:marLeft w:val="0"/>
                              <w:marRight w:val="0"/>
                              <w:marTop w:val="0"/>
                              <w:marBottom w:val="0"/>
                              <w:divBdr>
                                <w:top w:val="none" w:sz="0" w:space="0" w:color="auto"/>
                                <w:left w:val="none" w:sz="0" w:space="0" w:color="auto"/>
                                <w:bottom w:val="none" w:sz="0" w:space="0" w:color="auto"/>
                                <w:right w:val="none" w:sz="0" w:space="0" w:color="auto"/>
                              </w:divBdr>
                            </w:div>
                          </w:divsChild>
                        </w:div>
                        <w:div w:id="1003432817">
                          <w:marLeft w:val="0"/>
                          <w:marRight w:val="0"/>
                          <w:marTop w:val="0"/>
                          <w:marBottom w:val="0"/>
                          <w:divBdr>
                            <w:top w:val="none" w:sz="0" w:space="0" w:color="auto"/>
                            <w:left w:val="none" w:sz="0" w:space="0" w:color="auto"/>
                            <w:bottom w:val="none" w:sz="0" w:space="0" w:color="auto"/>
                            <w:right w:val="none" w:sz="0" w:space="0" w:color="auto"/>
                          </w:divBdr>
                          <w:divsChild>
                            <w:div w:id="257062658">
                              <w:marLeft w:val="0"/>
                              <w:marRight w:val="0"/>
                              <w:marTop w:val="0"/>
                              <w:marBottom w:val="0"/>
                              <w:divBdr>
                                <w:top w:val="none" w:sz="0" w:space="0" w:color="auto"/>
                                <w:left w:val="none" w:sz="0" w:space="0" w:color="auto"/>
                                <w:bottom w:val="none" w:sz="0" w:space="0" w:color="auto"/>
                                <w:right w:val="none" w:sz="0" w:space="0" w:color="auto"/>
                              </w:divBdr>
                            </w:div>
                          </w:divsChild>
                        </w:div>
                        <w:div w:id="555747491">
                          <w:marLeft w:val="0"/>
                          <w:marRight w:val="0"/>
                          <w:marTop w:val="0"/>
                          <w:marBottom w:val="0"/>
                          <w:divBdr>
                            <w:top w:val="none" w:sz="0" w:space="0" w:color="auto"/>
                            <w:left w:val="none" w:sz="0" w:space="0" w:color="auto"/>
                            <w:bottom w:val="none" w:sz="0" w:space="0" w:color="auto"/>
                            <w:right w:val="none" w:sz="0" w:space="0" w:color="auto"/>
                          </w:divBdr>
                        </w:div>
                        <w:div w:id="1845583627">
                          <w:marLeft w:val="0"/>
                          <w:marRight w:val="0"/>
                          <w:marTop w:val="0"/>
                          <w:marBottom w:val="0"/>
                          <w:divBdr>
                            <w:top w:val="none" w:sz="0" w:space="0" w:color="auto"/>
                            <w:left w:val="none" w:sz="0" w:space="0" w:color="auto"/>
                            <w:bottom w:val="none" w:sz="0" w:space="0" w:color="auto"/>
                            <w:right w:val="none" w:sz="0" w:space="0" w:color="auto"/>
                          </w:divBdr>
                          <w:divsChild>
                            <w:div w:id="1598635742">
                              <w:marLeft w:val="0"/>
                              <w:marRight w:val="0"/>
                              <w:marTop w:val="0"/>
                              <w:marBottom w:val="0"/>
                              <w:divBdr>
                                <w:top w:val="none" w:sz="0" w:space="0" w:color="auto"/>
                                <w:left w:val="none" w:sz="0" w:space="0" w:color="auto"/>
                                <w:bottom w:val="none" w:sz="0" w:space="0" w:color="auto"/>
                                <w:right w:val="none" w:sz="0" w:space="0" w:color="auto"/>
                              </w:divBdr>
                            </w:div>
                          </w:divsChild>
                        </w:div>
                        <w:div w:id="322851487">
                          <w:marLeft w:val="0"/>
                          <w:marRight w:val="0"/>
                          <w:marTop w:val="0"/>
                          <w:marBottom w:val="0"/>
                          <w:divBdr>
                            <w:top w:val="none" w:sz="0" w:space="0" w:color="auto"/>
                            <w:left w:val="none" w:sz="0" w:space="0" w:color="auto"/>
                            <w:bottom w:val="none" w:sz="0" w:space="0" w:color="auto"/>
                            <w:right w:val="none" w:sz="0" w:space="0" w:color="auto"/>
                          </w:divBdr>
                          <w:divsChild>
                            <w:div w:id="1134447602">
                              <w:marLeft w:val="0"/>
                              <w:marRight w:val="0"/>
                              <w:marTop w:val="0"/>
                              <w:marBottom w:val="0"/>
                              <w:divBdr>
                                <w:top w:val="none" w:sz="0" w:space="0" w:color="auto"/>
                                <w:left w:val="none" w:sz="0" w:space="0" w:color="auto"/>
                                <w:bottom w:val="none" w:sz="0" w:space="0" w:color="auto"/>
                                <w:right w:val="none" w:sz="0" w:space="0" w:color="auto"/>
                              </w:divBdr>
                            </w:div>
                          </w:divsChild>
                        </w:div>
                        <w:div w:id="1607467202">
                          <w:marLeft w:val="0"/>
                          <w:marRight w:val="0"/>
                          <w:marTop w:val="0"/>
                          <w:marBottom w:val="0"/>
                          <w:divBdr>
                            <w:top w:val="none" w:sz="0" w:space="0" w:color="auto"/>
                            <w:left w:val="none" w:sz="0" w:space="0" w:color="auto"/>
                            <w:bottom w:val="none" w:sz="0" w:space="0" w:color="auto"/>
                            <w:right w:val="none" w:sz="0" w:space="0" w:color="auto"/>
                          </w:divBdr>
                          <w:divsChild>
                            <w:div w:id="1080521462">
                              <w:marLeft w:val="0"/>
                              <w:marRight w:val="0"/>
                              <w:marTop w:val="0"/>
                              <w:marBottom w:val="0"/>
                              <w:divBdr>
                                <w:top w:val="none" w:sz="0" w:space="0" w:color="auto"/>
                                <w:left w:val="none" w:sz="0" w:space="0" w:color="auto"/>
                                <w:bottom w:val="none" w:sz="0" w:space="0" w:color="auto"/>
                                <w:right w:val="none" w:sz="0" w:space="0" w:color="auto"/>
                              </w:divBdr>
                            </w:div>
                          </w:divsChild>
                        </w:div>
                        <w:div w:id="680818080">
                          <w:marLeft w:val="0"/>
                          <w:marRight w:val="0"/>
                          <w:marTop w:val="0"/>
                          <w:marBottom w:val="0"/>
                          <w:divBdr>
                            <w:top w:val="none" w:sz="0" w:space="0" w:color="auto"/>
                            <w:left w:val="none" w:sz="0" w:space="0" w:color="auto"/>
                            <w:bottom w:val="none" w:sz="0" w:space="0" w:color="auto"/>
                            <w:right w:val="none" w:sz="0" w:space="0" w:color="auto"/>
                          </w:divBdr>
                        </w:div>
                        <w:div w:id="105316379">
                          <w:marLeft w:val="0"/>
                          <w:marRight w:val="0"/>
                          <w:marTop w:val="0"/>
                          <w:marBottom w:val="0"/>
                          <w:divBdr>
                            <w:top w:val="none" w:sz="0" w:space="0" w:color="auto"/>
                            <w:left w:val="none" w:sz="0" w:space="0" w:color="auto"/>
                            <w:bottom w:val="none" w:sz="0" w:space="0" w:color="auto"/>
                            <w:right w:val="none" w:sz="0" w:space="0" w:color="auto"/>
                          </w:divBdr>
                          <w:divsChild>
                            <w:div w:id="640961591">
                              <w:marLeft w:val="0"/>
                              <w:marRight w:val="0"/>
                              <w:marTop w:val="0"/>
                              <w:marBottom w:val="0"/>
                              <w:divBdr>
                                <w:top w:val="none" w:sz="0" w:space="0" w:color="auto"/>
                                <w:left w:val="none" w:sz="0" w:space="0" w:color="auto"/>
                                <w:bottom w:val="none" w:sz="0" w:space="0" w:color="auto"/>
                                <w:right w:val="none" w:sz="0" w:space="0" w:color="auto"/>
                              </w:divBdr>
                            </w:div>
                          </w:divsChild>
                        </w:div>
                        <w:div w:id="1325284916">
                          <w:marLeft w:val="0"/>
                          <w:marRight w:val="0"/>
                          <w:marTop w:val="0"/>
                          <w:marBottom w:val="0"/>
                          <w:divBdr>
                            <w:top w:val="none" w:sz="0" w:space="0" w:color="auto"/>
                            <w:left w:val="none" w:sz="0" w:space="0" w:color="auto"/>
                            <w:bottom w:val="none" w:sz="0" w:space="0" w:color="auto"/>
                            <w:right w:val="none" w:sz="0" w:space="0" w:color="auto"/>
                          </w:divBdr>
                          <w:divsChild>
                            <w:div w:id="74019506">
                              <w:marLeft w:val="0"/>
                              <w:marRight w:val="0"/>
                              <w:marTop w:val="0"/>
                              <w:marBottom w:val="0"/>
                              <w:divBdr>
                                <w:top w:val="none" w:sz="0" w:space="0" w:color="auto"/>
                                <w:left w:val="none" w:sz="0" w:space="0" w:color="auto"/>
                                <w:bottom w:val="none" w:sz="0" w:space="0" w:color="auto"/>
                                <w:right w:val="none" w:sz="0" w:space="0" w:color="auto"/>
                              </w:divBdr>
                            </w:div>
                          </w:divsChild>
                        </w:div>
                        <w:div w:id="820269878">
                          <w:marLeft w:val="0"/>
                          <w:marRight w:val="0"/>
                          <w:marTop w:val="0"/>
                          <w:marBottom w:val="0"/>
                          <w:divBdr>
                            <w:top w:val="none" w:sz="0" w:space="0" w:color="auto"/>
                            <w:left w:val="none" w:sz="0" w:space="0" w:color="auto"/>
                            <w:bottom w:val="none" w:sz="0" w:space="0" w:color="auto"/>
                            <w:right w:val="none" w:sz="0" w:space="0" w:color="auto"/>
                          </w:divBdr>
                          <w:divsChild>
                            <w:div w:id="1891569963">
                              <w:marLeft w:val="0"/>
                              <w:marRight w:val="0"/>
                              <w:marTop w:val="0"/>
                              <w:marBottom w:val="0"/>
                              <w:divBdr>
                                <w:top w:val="none" w:sz="0" w:space="0" w:color="auto"/>
                                <w:left w:val="none" w:sz="0" w:space="0" w:color="auto"/>
                                <w:bottom w:val="none" w:sz="0" w:space="0" w:color="auto"/>
                                <w:right w:val="none" w:sz="0" w:space="0" w:color="auto"/>
                              </w:divBdr>
                            </w:div>
                          </w:divsChild>
                        </w:div>
                        <w:div w:id="2116439080">
                          <w:marLeft w:val="0"/>
                          <w:marRight w:val="0"/>
                          <w:marTop w:val="0"/>
                          <w:marBottom w:val="0"/>
                          <w:divBdr>
                            <w:top w:val="none" w:sz="0" w:space="0" w:color="auto"/>
                            <w:left w:val="none" w:sz="0" w:space="0" w:color="auto"/>
                            <w:bottom w:val="none" w:sz="0" w:space="0" w:color="auto"/>
                            <w:right w:val="none" w:sz="0" w:space="0" w:color="auto"/>
                          </w:divBdr>
                          <w:divsChild>
                            <w:div w:id="1395355242">
                              <w:marLeft w:val="0"/>
                              <w:marRight w:val="0"/>
                              <w:marTop w:val="0"/>
                              <w:marBottom w:val="0"/>
                              <w:divBdr>
                                <w:top w:val="none" w:sz="0" w:space="0" w:color="auto"/>
                                <w:left w:val="none" w:sz="0" w:space="0" w:color="auto"/>
                                <w:bottom w:val="none" w:sz="0" w:space="0" w:color="auto"/>
                                <w:right w:val="none" w:sz="0" w:space="0" w:color="auto"/>
                              </w:divBdr>
                            </w:div>
                          </w:divsChild>
                        </w:div>
                        <w:div w:id="1220484247">
                          <w:marLeft w:val="0"/>
                          <w:marRight w:val="0"/>
                          <w:marTop w:val="0"/>
                          <w:marBottom w:val="0"/>
                          <w:divBdr>
                            <w:top w:val="none" w:sz="0" w:space="0" w:color="auto"/>
                            <w:left w:val="none" w:sz="0" w:space="0" w:color="auto"/>
                            <w:bottom w:val="none" w:sz="0" w:space="0" w:color="auto"/>
                            <w:right w:val="none" w:sz="0" w:space="0" w:color="auto"/>
                          </w:divBdr>
                          <w:divsChild>
                            <w:div w:id="810053905">
                              <w:marLeft w:val="0"/>
                              <w:marRight w:val="0"/>
                              <w:marTop w:val="0"/>
                              <w:marBottom w:val="0"/>
                              <w:divBdr>
                                <w:top w:val="none" w:sz="0" w:space="0" w:color="auto"/>
                                <w:left w:val="none" w:sz="0" w:space="0" w:color="auto"/>
                                <w:bottom w:val="none" w:sz="0" w:space="0" w:color="auto"/>
                                <w:right w:val="none" w:sz="0" w:space="0" w:color="auto"/>
                              </w:divBdr>
                            </w:div>
                          </w:divsChild>
                        </w:div>
                        <w:div w:id="668215673">
                          <w:marLeft w:val="0"/>
                          <w:marRight w:val="0"/>
                          <w:marTop w:val="0"/>
                          <w:marBottom w:val="0"/>
                          <w:divBdr>
                            <w:top w:val="none" w:sz="0" w:space="0" w:color="auto"/>
                            <w:left w:val="none" w:sz="0" w:space="0" w:color="auto"/>
                            <w:bottom w:val="none" w:sz="0" w:space="0" w:color="auto"/>
                            <w:right w:val="none" w:sz="0" w:space="0" w:color="auto"/>
                          </w:divBdr>
                          <w:divsChild>
                            <w:div w:id="1803310210">
                              <w:marLeft w:val="0"/>
                              <w:marRight w:val="0"/>
                              <w:marTop w:val="0"/>
                              <w:marBottom w:val="0"/>
                              <w:divBdr>
                                <w:top w:val="none" w:sz="0" w:space="0" w:color="auto"/>
                                <w:left w:val="none" w:sz="0" w:space="0" w:color="auto"/>
                                <w:bottom w:val="none" w:sz="0" w:space="0" w:color="auto"/>
                                <w:right w:val="none" w:sz="0" w:space="0" w:color="auto"/>
                              </w:divBdr>
                            </w:div>
                          </w:divsChild>
                        </w:div>
                        <w:div w:id="742414752">
                          <w:marLeft w:val="0"/>
                          <w:marRight w:val="0"/>
                          <w:marTop w:val="0"/>
                          <w:marBottom w:val="0"/>
                          <w:divBdr>
                            <w:top w:val="none" w:sz="0" w:space="0" w:color="auto"/>
                            <w:left w:val="none" w:sz="0" w:space="0" w:color="auto"/>
                            <w:bottom w:val="none" w:sz="0" w:space="0" w:color="auto"/>
                            <w:right w:val="none" w:sz="0" w:space="0" w:color="auto"/>
                          </w:divBdr>
                        </w:div>
                        <w:div w:id="913394614">
                          <w:marLeft w:val="0"/>
                          <w:marRight w:val="0"/>
                          <w:marTop w:val="0"/>
                          <w:marBottom w:val="0"/>
                          <w:divBdr>
                            <w:top w:val="none" w:sz="0" w:space="0" w:color="auto"/>
                            <w:left w:val="none" w:sz="0" w:space="0" w:color="auto"/>
                            <w:bottom w:val="none" w:sz="0" w:space="0" w:color="auto"/>
                            <w:right w:val="none" w:sz="0" w:space="0" w:color="auto"/>
                          </w:divBdr>
                          <w:divsChild>
                            <w:div w:id="2009021672">
                              <w:marLeft w:val="0"/>
                              <w:marRight w:val="0"/>
                              <w:marTop w:val="0"/>
                              <w:marBottom w:val="0"/>
                              <w:divBdr>
                                <w:top w:val="none" w:sz="0" w:space="0" w:color="auto"/>
                                <w:left w:val="none" w:sz="0" w:space="0" w:color="auto"/>
                                <w:bottom w:val="none" w:sz="0" w:space="0" w:color="auto"/>
                                <w:right w:val="none" w:sz="0" w:space="0" w:color="auto"/>
                              </w:divBdr>
                            </w:div>
                          </w:divsChild>
                        </w:div>
                        <w:div w:id="1850213968">
                          <w:marLeft w:val="0"/>
                          <w:marRight w:val="0"/>
                          <w:marTop w:val="0"/>
                          <w:marBottom w:val="0"/>
                          <w:divBdr>
                            <w:top w:val="none" w:sz="0" w:space="0" w:color="auto"/>
                            <w:left w:val="none" w:sz="0" w:space="0" w:color="auto"/>
                            <w:bottom w:val="none" w:sz="0" w:space="0" w:color="auto"/>
                            <w:right w:val="none" w:sz="0" w:space="0" w:color="auto"/>
                          </w:divBdr>
                          <w:divsChild>
                            <w:div w:id="398139444">
                              <w:marLeft w:val="0"/>
                              <w:marRight w:val="0"/>
                              <w:marTop w:val="0"/>
                              <w:marBottom w:val="0"/>
                              <w:divBdr>
                                <w:top w:val="none" w:sz="0" w:space="0" w:color="auto"/>
                                <w:left w:val="none" w:sz="0" w:space="0" w:color="auto"/>
                                <w:bottom w:val="none" w:sz="0" w:space="0" w:color="auto"/>
                                <w:right w:val="none" w:sz="0" w:space="0" w:color="auto"/>
                              </w:divBdr>
                            </w:div>
                          </w:divsChild>
                        </w:div>
                        <w:div w:id="1637486723">
                          <w:marLeft w:val="0"/>
                          <w:marRight w:val="0"/>
                          <w:marTop w:val="0"/>
                          <w:marBottom w:val="0"/>
                          <w:divBdr>
                            <w:top w:val="none" w:sz="0" w:space="0" w:color="auto"/>
                            <w:left w:val="none" w:sz="0" w:space="0" w:color="auto"/>
                            <w:bottom w:val="none" w:sz="0" w:space="0" w:color="auto"/>
                            <w:right w:val="none" w:sz="0" w:space="0" w:color="auto"/>
                          </w:divBdr>
                          <w:divsChild>
                            <w:div w:id="1193762351">
                              <w:marLeft w:val="0"/>
                              <w:marRight w:val="0"/>
                              <w:marTop w:val="0"/>
                              <w:marBottom w:val="0"/>
                              <w:divBdr>
                                <w:top w:val="none" w:sz="0" w:space="0" w:color="auto"/>
                                <w:left w:val="none" w:sz="0" w:space="0" w:color="auto"/>
                                <w:bottom w:val="none" w:sz="0" w:space="0" w:color="auto"/>
                                <w:right w:val="none" w:sz="0" w:space="0" w:color="auto"/>
                              </w:divBdr>
                            </w:div>
                          </w:divsChild>
                        </w:div>
                        <w:div w:id="1816948342">
                          <w:marLeft w:val="0"/>
                          <w:marRight w:val="0"/>
                          <w:marTop w:val="0"/>
                          <w:marBottom w:val="0"/>
                          <w:divBdr>
                            <w:top w:val="none" w:sz="0" w:space="0" w:color="auto"/>
                            <w:left w:val="none" w:sz="0" w:space="0" w:color="auto"/>
                            <w:bottom w:val="none" w:sz="0" w:space="0" w:color="auto"/>
                            <w:right w:val="none" w:sz="0" w:space="0" w:color="auto"/>
                          </w:divBdr>
                          <w:divsChild>
                            <w:div w:id="17585141">
                              <w:marLeft w:val="0"/>
                              <w:marRight w:val="0"/>
                              <w:marTop w:val="0"/>
                              <w:marBottom w:val="0"/>
                              <w:divBdr>
                                <w:top w:val="none" w:sz="0" w:space="0" w:color="auto"/>
                                <w:left w:val="none" w:sz="0" w:space="0" w:color="auto"/>
                                <w:bottom w:val="none" w:sz="0" w:space="0" w:color="auto"/>
                                <w:right w:val="none" w:sz="0" w:space="0" w:color="auto"/>
                              </w:divBdr>
                            </w:div>
                          </w:divsChild>
                        </w:div>
                        <w:div w:id="1432894720">
                          <w:marLeft w:val="0"/>
                          <w:marRight w:val="0"/>
                          <w:marTop w:val="0"/>
                          <w:marBottom w:val="0"/>
                          <w:divBdr>
                            <w:top w:val="none" w:sz="0" w:space="0" w:color="auto"/>
                            <w:left w:val="none" w:sz="0" w:space="0" w:color="auto"/>
                            <w:bottom w:val="none" w:sz="0" w:space="0" w:color="auto"/>
                            <w:right w:val="none" w:sz="0" w:space="0" w:color="auto"/>
                          </w:divBdr>
                          <w:divsChild>
                            <w:div w:id="1186750666">
                              <w:marLeft w:val="0"/>
                              <w:marRight w:val="0"/>
                              <w:marTop w:val="0"/>
                              <w:marBottom w:val="0"/>
                              <w:divBdr>
                                <w:top w:val="none" w:sz="0" w:space="0" w:color="auto"/>
                                <w:left w:val="none" w:sz="0" w:space="0" w:color="auto"/>
                                <w:bottom w:val="none" w:sz="0" w:space="0" w:color="auto"/>
                                <w:right w:val="none" w:sz="0" w:space="0" w:color="auto"/>
                              </w:divBdr>
                            </w:div>
                          </w:divsChild>
                        </w:div>
                        <w:div w:id="1882745440">
                          <w:marLeft w:val="0"/>
                          <w:marRight w:val="0"/>
                          <w:marTop w:val="0"/>
                          <w:marBottom w:val="0"/>
                          <w:divBdr>
                            <w:top w:val="none" w:sz="0" w:space="0" w:color="auto"/>
                            <w:left w:val="none" w:sz="0" w:space="0" w:color="auto"/>
                            <w:bottom w:val="none" w:sz="0" w:space="0" w:color="auto"/>
                            <w:right w:val="none" w:sz="0" w:space="0" w:color="auto"/>
                          </w:divBdr>
                          <w:divsChild>
                            <w:div w:id="933710492">
                              <w:marLeft w:val="0"/>
                              <w:marRight w:val="0"/>
                              <w:marTop w:val="0"/>
                              <w:marBottom w:val="0"/>
                              <w:divBdr>
                                <w:top w:val="none" w:sz="0" w:space="0" w:color="auto"/>
                                <w:left w:val="none" w:sz="0" w:space="0" w:color="auto"/>
                                <w:bottom w:val="none" w:sz="0" w:space="0" w:color="auto"/>
                                <w:right w:val="none" w:sz="0" w:space="0" w:color="auto"/>
                              </w:divBdr>
                            </w:div>
                          </w:divsChild>
                        </w:div>
                        <w:div w:id="1217476907">
                          <w:marLeft w:val="0"/>
                          <w:marRight w:val="0"/>
                          <w:marTop w:val="0"/>
                          <w:marBottom w:val="0"/>
                          <w:divBdr>
                            <w:top w:val="none" w:sz="0" w:space="0" w:color="auto"/>
                            <w:left w:val="none" w:sz="0" w:space="0" w:color="auto"/>
                            <w:bottom w:val="none" w:sz="0" w:space="0" w:color="auto"/>
                            <w:right w:val="none" w:sz="0" w:space="0" w:color="auto"/>
                          </w:divBdr>
                          <w:divsChild>
                            <w:div w:id="479081941">
                              <w:marLeft w:val="0"/>
                              <w:marRight w:val="0"/>
                              <w:marTop w:val="0"/>
                              <w:marBottom w:val="0"/>
                              <w:divBdr>
                                <w:top w:val="none" w:sz="0" w:space="0" w:color="auto"/>
                                <w:left w:val="none" w:sz="0" w:space="0" w:color="auto"/>
                                <w:bottom w:val="none" w:sz="0" w:space="0" w:color="auto"/>
                                <w:right w:val="none" w:sz="0" w:space="0" w:color="auto"/>
                              </w:divBdr>
                            </w:div>
                          </w:divsChild>
                        </w:div>
                        <w:div w:id="296374569">
                          <w:marLeft w:val="0"/>
                          <w:marRight w:val="0"/>
                          <w:marTop w:val="0"/>
                          <w:marBottom w:val="0"/>
                          <w:divBdr>
                            <w:top w:val="none" w:sz="0" w:space="0" w:color="auto"/>
                            <w:left w:val="none" w:sz="0" w:space="0" w:color="auto"/>
                            <w:bottom w:val="none" w:sz="0" w:space="0" w:color="auto"/>
                            <w:right w:val="none" w:sz="0" w:space="0" w:color="auto"/>
                          </w:divBdr>
                          <w:divsChild>
                            <w:div w:id="1374572710">
                              <w:marLeft w:val="0"/>
                              <w:marRight w:val="0"/>
                              <w:marTop w:val="0"/>
                              <w:marBottom w:val="0"/>
                              <w:divBdr>
                                <w:top w:val="none" w:sz="0" w:space="0" w:color="auto"/>
                                <w:left w:val="none" w:sz="0" w:space="0" w:color="auto"/>
                                <w:bottom w:val="none" w:sz="0" w:space="0" w:color="auto"/>
                                <w:right w:val="none" w:sz="0" w:space="0" w:color="auto"/>
                              </w:divBdr>
                            </w:div>
                          </w:divsChild>
                        </w:div>
                        <w:div w:id="208880788">
                          <w:marLeft w:val="0"/>
                          <w:marRight w:val="0"/>
                          <w:marTop w:val="0"/>
                          <w:marBottom w:val="0"/>
                          <w:divBdr>
                            <w:top w:val="none" w:sz="0" w:space="0" w:color="auto"/>
                            <w:left w:val="none" w:sz="0" w:space="0" w:color="auto"/>
                            <w:bottom w:val="none" w:sz="0" w:space="0" w:color="auto"/>
                            <w:right w:val="none" w:sz="0" w:space="0" w:color="auto"/>
                          </w:divBdr>
                          <w:divsChild>
                            <w:div w:id="5543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358889">
      <w:bodyDiv w:val="1"/>
      <w:marLeft w:val="0"/>
      <w:marRight w:val="0"/>
      <w:marTop w:val="0"/>
      <w:marBottom w:val="0"/>
      <w:divBdr>
        <w:top w:val="none" w:sz="0" w:space="0" w:color="auto"/>
        <w:left w:val="none" w:sz="0" w:space="0" w:color="auto"/>
        <w:bottom w:val="none" w:sz="0" w:space="0" w:color="auto"/>
        <w:right w:val="none" w:sz="0" w:space="0" w:color="auto"/>
      </w:divBdr>
      <w:divsChild>
        <w:div w:id="1067070427">
          <w:marLeft w:val="0"/>
          <w:marRight w:val="0"/>
          <w:marTop w:val="0"/>
          <w:marBottom w:val="0"/>
          <w:divBdr>
            <w:top w:val="none" w:sz="0" w:space="0" w:color="auto"/>
            <w:left w:val="none" w:sz="0" w:space="0" w:color="auto"/>
            <w:bottom w:val="none" w:sz="0" w:space="0" w:color="auto"/>
            <w:right w:val="none" w:sz="0" w:space="0" w:color="auto"/>
          </w:divBdr>
          <w:divsChild>
            <w:div w:id="1656955384">
              <w:marLeft w:val="0"/>
              <w:marRight w:val="0"/>
              <w:marTop w:val="0"/>
              <w:marBottom w:val="0"/>
              <w:divBdr>
                <w:top w:val="single" w:sz="6" w:space="23" w:color="DDDDDD"/>
                <w:left w:val="single" w:sz="6" w:space="23" w:color="DDDDDD"/>
                <w:bottom w:val="single" w:sz="6" w:space="23" w:color="DDDDDD"/>
                <w:right w:val="single" w:sz="6" w:space="23" w:color="DDDDDD"/>
              </w:divBdr>
              <w:divsChild>
                <w:div w:id="401488799">
                  <w:marLeft w:val="0"/>
                  <w:marRight w:val="0"/>
                  <w:marTop w:val="0"/>
                  <w:marBottom w:val="0"/>
                  <w:divBdr>
                    <w:top w:val="none" w:sz="0" w:space="0" w:color="auto"/>
                    <w:left w:val="none" w:sz="0" w:space="0" w:color="auto"/>
                    <w:bottom w:val="none" w:sz="0" w:space="0" w:color="auto"/>
                    <w:right w:val="none" w:sz="0" w:space="0" w:color="auto"/>
                  </w:divBdr>
                  <w:divsChild>
                    <w:div w:id="1089814203">
                      <w:marLeft w:val="0"/>
                      <w:marRight w:val="0"/>
                      <w:marTop w:val="0"/>
                      <w:marBottom w:val="0"/>
                      <w:divBdr>
                        <w:top w:val="none" w:sz="0" w:space="0" w:color="auto"/>
                        <w:left w:val="none" w:sz="0" w:space="0" w:color="auto"/>
                        <w:bottom w:val="none" w:sz="0" w:space="0" w:color="auto"/>
                        <w:right w:val="none" w:sz="0" w:space="0" w:color="auto"/>
                      </w:divBdr>
                      <w:divsChild>
                        <w:div w:id="2092965237">
                          <w:marLeft w:val="0"/>
                          <w:marRight w:val="0"/>
                          <w:marTop w:val="0"/>
                          <w:marBottom w:val="0"/>
                          <w:divBdr>
                            <w:top w:val="none" w:sz="0" w:space="0" w:color="auto"/>
                            <w:left w:val="none" w:sz="0" w:space="0" w:color="auto"/>
                            <w:bottom w:val="none" w:sz="0" w:space="0" w:color="auto"/>
                            <w:right w:val="none" w:sz="0" w:space="0" w:color="auto"/>
                          </w:divBdr>
                        </w:div>
                        <w:div w:id="1216312677">
                          <w:marLeft w:val="0"/>
                          <w:marRight w:val="0"/>
                          <w:marTop w:val="0"/>
                          <w:marBottom w:val="0"/>
                          <w:divBdr>
                            <w:top w:val="none" w:sz="0" w:space="0" w:color="auto"/>
                            <w:left w:val="none" w:sz="0" w:space="0" w:color="auto"/>
                            <w:bottom w:val="none" w:sz="0" w:space="0" w:color="auto"/>
                            <w:right w:val="none" w:sz="0" w:space="0" w:color="auto"/>
                          </w:divBdr>
                          <w:divsChild>
                            <w:div w:id="544878547">
                              <w:marLeft w:val="0"/>
                              <w:marRight w:val="0"/>
                              <w:marTop w:val="0"/>
                              <w:marBottom w:val="0"/>
                              <w:divBdr>
                                <w:top w:val="none" w:sz="0" w:space="0" w:color="auto"/>
                                <w:left w:val="none" w:sz="0" w:space="0" w:color="auto"/>
                                <w:bottom w:val="none" w:sz="0" w:space="0" w:color="auto"/>
                                <w:right w:val="none" w:sz="0" w:space="0" w:color="auto"/>
                              </w:divBdr>
                            </w:div>
                          </w:divsChild>
                        </w:div>
                        <w:div w:id="613247950">
                          <w:marLeft w:val="0"/>
                          <w:marRight w:val="0"/>
                          <w:marTop w:val="0"/>
                          <w:marBottom w:val="0"/>
                          <w:divBdr>
                            <w:top w:val="none" w:sz="0" w:space="0" w:color="auto"/>
                            <w:left w:val="none" w:sz="0" w:space="0" w:color="auto"/>
                            <w:bottom w:val="none" w:sz="0" w:space="0" w:color="auto"/>
                            <w:right w:val="none" w:sz="0" w:space="0" w:color="auto"/>
                          </w:divBdr>
                          <w:divsChild>
                            <w:div w:id="1606577864">
                              <w:marLeft w:val="0"/>
                              <w:marRight w:val="0"/>
                              <w:marTop w:val="0"/>
                              <w:marBottom w:val="0"/>
                              <w:divBdr>
                                <w:top w:val="none" w:sz="0" w:space="0" w:color="auto"/>
                                <w:left w:val="none" w:sz="0" w:space="0" w:color="auto"/>
                                <w:bottom w:val="none" w:sz="0" w:space="0" w:color="auto"/>
                                <w:right w:val="none" w:sz="0" w:space="0" w:color="auto"/>
                              </w:divBdr>
                            </w:div>
                          </w:divsChild>
                        </w:div>
                        <w:div w:id="1688675534">
                          <w:marLeft w:val="0"/>
                          <w:marRight w:val="0"/>
                          <w:marTop w:val="0"/>
                          <w:marBottom w:val="0"/>
                          <w:divBdr>
                            <w:top w:val="none" w:sz="0" w:space="0" w:color="auto"/>
                            <w:left w:val="none" w:sz="0" w:space="0" w:color="auto"/>
                            <w:bottom w:val="none" w:sz="0" w:space="0" w:color="auto"/>
                            <w:right w:val="none" w:sz="0" w:space="0" w:color="auto"/>
                          </w:divBdr>
                          <w:divsChild>
                            <w:div w:id="1787264668">
                              <w:marLeft w:val="0"/>
                              <w:marRight w:val="0"/>
                              <w:marTop w:val="0"/>
                              <w:marBottom w:val="0"/>
                              <w:divBdr>
                                <w:top w:val="none" w:sz="0" w:space="0" w:color="auto"/>
                                <w:left w:val="none" w:sz="0" w:space="0" w:color="auto"/>
                                <w:bottom w:val="none" w:sz="0" w:space="0" w:color="auto"/>
                                <w:right w:val="none" w:sz="0" w:space="0" w:color="auto"/>
                              </w:divBdr>
                            </w:div>
                          </w:divsChild>
                        </w:div>
                        <w:div w:id="508569165">
                          <w:marLeft w:val="0"/>
                          <w:marRight w:val="0"/>
                          <w:marTop w:val="0"/>
                          <w:marBottom w:val="0"/>
                          <w:divBdr>
                            <w:top w:val="none" w:sz="0" w:space="0" w:color="auto"/>
                            <w:left w:val="none" w:sz="0" w:space="0" w:color="auto"/>
                            <w:bottom w:val="none" w:sz="0" w:space="0" w:color="auto"/>
                            <w:right w:val="none" w:sz="0" w:space="0" w:color="auto"/>
                          </w:divBdr>
                          <w:divsChild>
                            <w:div w:id="84888725">
                              <w:marLeft w:val="0"/>
                              <w:marRight w:val="0"/>
                              <w:marTop w:val="0"/>
                              <w:marBottom w:val="0"/>
                              <w:divBdr>
                                <w:top w:val="none" w:sz="0" w:space="0" w:color="auto"/>
                                <w:left w:val="none" w:sz="0" w:space="0" w:color="auto"/>
                                <w:bottom w:val="none" w:sz="0" w:space="0" w:color="auto"/>
                                <w:right w:val="none" w:sz="0" w:space="0" w:color="auto"/>
                              </w:divBdr>
                            </w:div>
                          </w:divsChild>
                        </w:div>
                        <w:div w:id="1987319627">
                          <w:marLeft w:val="0"/>
                          <w:marRight w:val="0"/>
                          <w:marTop w:val="0"/>
                          <w:marBottom w:val="0"/>
                          <w:divBdr>
                            <w:top w:val="none" w:sz="0" w:space="0" w:color="auto"/>
                            <w:left w:val="none" w:sz="0" w:space="0" w:color="auto"/>
                            <w:bottom w:val="none" w:sz="0" w:space="0" w:color="auto"/>
                            <w:right w:val="none" w:sz="0" w:space="0" w:color="auto"/>
                          </w:divBdr>
                          <w:divsChild>
                            <w:div w:id="2093624089">
                              <w:marLeft w:val="0"/>
                              <w:marRight w:val="0"/>
                              <w:marTop w:val="0"/>
                              <w:marBottom w:val="0"/>
                              <w:divBdr>
                                <w:top w:val="none" w:sz="0" w:space="0" w:color="auto"/>
                                <w:left w:val="none" w:sz="0" w:space="0" w:color="auto"/>
                                <w:bottom w:val="none" w:sz="0" w:space="0" w:color="auto"/>
                                <w:right w:val="none" w:sz="0" w:space="0" w:color="auto"/>
                              </w:divBdr>
                            </w:div>
                          </w:divsChild>
                        </w:div>
                        <w:div w:id="1999455386">
                          <w:marLeft w:val="0"/>
                          <w:marRight w:val="0"/>
                          <w:marTop w:val="0"/>
                          <w:marBottom w:val="0"/>
                          <w:divBdr>
                            <w:top w:val="none" w:sz="0" w:space="0" w:color="auto"/>
                            <w:left w:val="none" w:sz="0" w:space="0" w:color="auto"/>
                            <w:bottom w:val="none" w:sz="0" w:space="0" w:color="auto"/>
                            <w:right w:val="none" w:sz="0" w:space="0" w:color="auto"/>
                          </w:divBdr>
                          <w:divsChild>
                            <w:div w:id="662196046">
                              <w:marLeft w:val="0"/>
                              <w:marRight w:val="0"/>
                              <w:marTop w:val="0"/>
                              <w:marBottom w:val="0"/>
                              <w:divBdr>
                                <w:top w:val="none" w:sz="0" w:space="0" w:color="auto"/>
                                <w:left w:val="none" w:sz="0" w:space="0" w:color="auto"/>
                                <w:bottom w:val="none" w:sz="0" w:space="0" w:color="auto"/>
                                <w:right w:val="none" w:sz="0" w:space="0" w:color="auto"/>
                              </w:divBdr>
                            </w:div>
                          </w:divsChild>
                        </w:div>
                        <w:div w:id="1584603070">
                          <w:marLeft w:val="0"/>
                          <w:marRight w:val="0"/>
                          <w:marTop w:val="0"/>
                          <w:marBottom w:val="0"/>
                          <w:divBdr>
                            <w:top w:val="none" w:sz="0" w:space="0" w:color="auto"/>
                            <w:left w:val="none" w:sz="0" w:space="0" w:color="auto"/>
                            <w:bottom w:val="none" w:sz="0" w:space="0" w:color="auto"/>
                            <w:right w:val="none" w:sz="0" w:space="0" w:color="auto"/>
                          </w:divBdr>
                        </w:div>
                        <w:div w:id="101724340">
                          <w:marLeft w:val="0"/>
                          <w:marRight w:val="0"/>
                          <w:marTop w:val="0"/>
                          <w:marBottom w:val="0"/>
                          <w:divBdr>
                            <w:top w:val="none" w:sz="0" w:space="0" w:color="auto"/>
                            <w:left w:val="none" w:sz="0" w:space="0" w:color="auto"/>
                            <w:bottom w:val="none" w:sz="0" w:space="0" w:color="auto"/>
                            <w:right w:val="none" w:sz="0" w:space="0" w:color="auto"/>
                          </w:divBdr>
                          <w:divsChild>
                            <w:div w:id="1525555816">
                              <w:marLeft w:val="0"/>
                              <w:marRight w:val="0"/>
                              <w:marTop w:val="0"/>
                              <w:marBottom w:val="0"/>
                              <w:divBdr>
                                <w:top w:val="none" w:sz="0" w:space="0" w:color="auto"/>
                                <w:left w:val="none" w:sz="0" w:space="0" w:color="auto"/>
                                <w:bottom w:val="none" w:sz="0" w:space="0" w:color="auto"/>
                                <w:right w:val="none" w:sz="0" w:space="0" w:color="auto"/>
                              </w:divBdr>
                            </w:div>
                          </w:divsChild>
                        </w:div>
                        <w:div w:id="244998166">
                          <w:marLeft w:val="0"/>
                          <w:marRight w:val="0"/>
                          <w:marTop w:val="0"/>
                          <w:marBottom w:val="0"/>
                          <w:divBdr>
                            <w:top w:val="none" w:sz="0" w:space="0" w:color="auto"/>
                            <w:left w:val="none" w:sz="0" w:space="0" w:color="auto"/>
                            <w:bottom w:val="none" w:sz="0" w:space="0" w:color="auto"/>
                            <w:right w:val="none" w:sz="0" w:space="0" w:color="auto"/>
                          </w:divBdr>
                          <w:divsChild>
                            <w:div w:id="1881092567">
                              <w:marLeft w:val="0"/>
                              <w:marRight w:val="0"/>
                              <w:marTop w:val="0"/>
                              <w:marBottom w:val="0"/>
                              <w:divBdr>
                                <w:top w:val="none" w:sz="0" w:space="0" w:color="auto"/>
                                <w:left w:val="none" w:sz="0" w:space="0" w:color="auto"/>
                                <w:bottom w:val="none" w:sz="0" w:space="0" w:color="auto"/>
                                <w:right w:val="none" w:sz="0" w:space="0" w:color="auto"/>
                              </w:divBdr>
                            </w:div>
                          </w:divsChild>
                        </w:div>
                        <w:div w:id="1366173553">
                          <w:marLeft w:val="0"/>
                          <w:marRight w:val="0"/>
                          <w:marTop w:val="0"/>
                          <w:marBottom w:val="0"/>
                          <w:divBdr>
                            <w:top w:val="none" w:sz="0" w:space="0" w:color="auto"/>
                            <w:left w:val="none" w:sz="0" w:space="0" w:color="auto"/>
                            <w:bottom w:val="none" w:sz="0" w:space="0" w:color="auto"/>
                            <w:right w:val="none" w:sz="0" w:space="0" w:color="auto"/>
                          </w:divBdr>
                          <w:divsChild>
                            <w:div w:id="1202791232">
                              <w:marLeft w:val="0"/>
                              <w:marRight w:val="0"/>
                              <w:marTop w:val="0"/>
                              <w:marBottom w:val="0"/>
                              <w:divBdr>
                                <w:top w:val="none" w:sz="0" w:space="0" w:color="auto"/>
                                <w:left w:val="none" w:sz="0" w:space="0" w:color="auto"/>
                                <w:bottom w:val="none" w:sz="0" w:space="0" w:color="auto"/>
                                <w:right w:val="none" w:sz="0" w:space="0" w:color="auto"/>
                              </w:divBdr>
                            </w:div>
                          </w:divsChild>
                        </w:div>
                        <w:div w:id="939948294">
                          <w:marLeft w:val="0"/>
                          <w:marRight w:val="0"/>
                          <w:marTop w:val="0"/>
                          <w:marBottom w:val="0"/>
                          <w:divBdr>
                            <w:top w:val="none" w:sz="0" w:space="0" w:color="auto"/>
                            <w:left w:val="none" w:sz="0" w:space="0" w:color="auto"/>
                            <w:bottom w:val="none" w:sz="0" w:space="0" w:color="auto"/>
                            <w:right w:val="none" w:sz="0" w:space="0" w:color="auto"/>
                          </w:divBdr>
                        </w:div>
                        <w:div w:id="295992569">
                          <w:marLeft w:val="0"/>
                          <w:marRight w:val="0"/>
                          <w:marTop w:val="0"/>
                          <w:marBottom w:val="0"/>
                          <w:divBdr>
                            <w:top w:val="none" w:sz="0" w:space="0" w:color="auto"/>
                            <w:left w:val="none" w:sz="0" w:space="0" w:color="auto"/>
                            <w:bottom w:val="none" w:sz="0" w:space="0" w:color="auto"/>
                            <w:right w:val="none" w:sz="0" w:space="0" w:color="auto"/>
                          </w:divBdr>
                          <w:divsChild>
                            <w:div w:id="85738081">
                              <w:marLeft w:val="0"/>
                              <w:marRight w:val="0"/>
                              <w:marTop w:val="0"/>
                              <w:marBottom w:val="0"/>
                              <w:divBdr>
                                <w:top w:val="none" w:sz="0" w:space="0" w:color="auto"/>
                                <w:left w:val="none" w:sz="0" w:space="0" w:color="auto"/>
                                <w:bottom w:val="none" w:sz="0" w:space="0" w:color="auto"/>
                                <w:right w:val="none" w:sz="0" w:space="0" w:color="auto"/>
                              </w:divBdr>
                            </w:div>
                          </w:divsChild>
                        </w:div>
                        <w:div w:id="1452899157">
                          <w:marLeft w:val="0"/>
                          <w:marRight w:val="0"/>
                          <w:marTop w:val="0"/>
                          <w:marBottom w:val="0"/>
                          <w:divBdr>
                            <w:top w:val="none" w:sz="0" w:space="0" w:color="auto"/>
                            <w:left w:val="none" w:sz="0" w:space="0" w:color="auto"/>
                            <w:bottom w:val="none" w:sz="0" w:space="0" w:color="auto"/>
                            <w:right w:val="none" w:sz="0" w:space="0" w:color="auto"/>
                          </w:divBdr>
                          <w:divsChild>
                            <w:div w:id="2011716970">
                              <w:marLeft w:val="0"/>
                              <w:marRight w:val="0"/>
                              <w:marTop w:val="0"/>
                              <w:marBottom w:val="0"/>
                              <w:divBdr>
                                <w:top w:val="none" w:sz="0" w:space="0" w:color="auto"/>
                                <w:left w:val="none" w:sz="0" w:space="0" w:color="auto"/>
                                <w:bottom w:val="none" w:sz="0" w:space="0" w:color="auto"/>
                                <w:right w:val="none" w:sz="0" w:space="0" w:color="auto"/>
                              </w:divBdr>
                            </w:div>
                          </w:divsChild>
                        </w:div>
                        <w:div w:id="540630544">
                          <w:marLeft w:val="0"/>
                          <w:marRight w:val="0"/>
                          <w:marTop w:val="0"/>
                          <w:marBottom w:val="0"/>
                          <w:divBdr>
                            <w:top w:val="none" w:sz="0" w:space="0" w:color="auto"/>
                            <w:left w:val="none" w:sz="0" w:space="0" w:color="auto"/>
                            <w:bottom w:val="none" w:sz="0" w:space="0" w:color="auto"/>
                            <w:right w:val="none" w:sz="0" w:space="0" w:color="auto"/>
                          </w:divBdr>
                          <w:divsChild>
                            <w:div w:id="634336647">
                              <w:marLeft w:val="0"/>
                              <w:marRight w:val="0"/>
                              <w:marTop w:val="0"/>
                              <w:marBottom w:val="0"/>
                              <w:divBdr>
                                <w:top w:val="none" w:sz="0" w:space="0" w:color="auto"/>
                                <w:left w:val="none" w:sz="0" w:space="0" w:color="auto"/>
                                <w:bottom w:val="none" w:sz="0" w:space="0" w:color="auto"/>
                                <w:right w:val="none" w:sz="0" w:space="0" w:color="auto"/>
                              </w:divBdr>
                            </w:div>
                          </w:divsChild>
                        </w:div>
                        <w:div w:id="860096342">
                          <w:marLeft w:val="0"/>
                          <w:marRight w:val="0"/>
                          <w:marTop w:val="0"/>
                          <w:marBottom w:val="0"/>
                          <w:divBdr>
                            <w:top w:val="none" w:sz="0" w:space="0" w:color="auto"/>
                            <w:left w:val="none" w:sz="0" w:space="0" w:color="auto"/>
                            <w:bottom w:val="none" w:sz="0" w:space="0" w:color="auto"/>
                            <w:right w:val="none" w:sz="0" w:space="0" w:color="auto"/>
                          </w:divBdr>
                          <w:divsChild>
                            <w:div w:id="808590930">
                              <w:marLeft w:val="0"/>
                              <w:marRight w:val="0"/>
                              <w:marTop w:val="0"/>
                              <w:marBottom w:val="0"/>
                              <w:divBdr>
                                <w:top w:val="none" w:sz="0" w:space="0" w:color="auto"/>
                                <w:left w:val="none" w:sz="0" w:space="0" w:color="auto"/>
                                <w:bottom w:val="none" w:sz="0" w:space="0" w:color="auto"/>
                                <w:right w:val="none" w:sz="0" w:space="0" w:color="auto"/>
                              </w:divBdr>
                            </w:div>
                          </w:divsChild>
                        </w:div>
                        <w:div w:id="1346133322">
                          <w:marLeft w:val="0"/>
                          <w:marRight w:val="0"/>
                          <w:marTop w:val="0"/>
                          <w:marBottom w:val="0"/>
                          <w:divBdr>
                            <w:top w:val="none" w:sz="0" w:space="0" w:color="auto"/>
                            <w:left w:val="none" w:sz="0" w:space="0" w:color="auto"/>
                            <w:bottom w:val="none" w:sz="0" w:space="0" w:color="auto"/>
                            <w:right w:val="none" w:sz="0" w:space="0" w:color="auto"/>
                          </w:divBdr>
                          <w:divsChild>
                            <w:div w:id="1984046041">
                              <w:marLeft w:val="0"/>
                              <w:marRight w:val="0"/>
                              <w:marTop w:val="0"/>
                              <w:marBottom w:val="0"/>
                              <w:divBdr>
                                <w:top w:val="none" w:sz="0" w:space="0" w:color="auto"/>
                                <w:left w:val="none" w:sz="0" w:space="0" w:color="auto"/>
                                <w:bottom w:val="none" w:sz="0" w:space="0" w:color="auto"/>
                                <w:right w:val="none" w:sz="0" w:space="0" w:color="auto"/>
                              </w:divBdr>
                            </w:div>
                          </w:divsChild>
                        </w:div>
                        <w:div w:id="2007702661">
                          <w:marLeft w:val="0"/>
                          <w:marRight w:val="0"/>
                          <w:marTop w:val="0"/>
                          <w:marBottom w:val="0"/>
                          <w:divBdr>
                            <w:top w:val="none" w:sz="0" w:space="0" w:color="auto"/>
                            <w:left w:val="none" w:sz="0" w:space="0" w:color="auto"/>
                            <w:bottom w:val="none" w:sz="0" w:space="0" w:color="auto"/>
                            <w:right w:val="none" w:sz="0" w:space="0" w:color="auto"/>
                          </w:divBdr>
                          <w:divsChild>
                            <w:div w:id="9918600">
                              <w:marLeft w:val="0"/>
                              <w:marRight w:val="0"/>
                              <w:marTop w:val="0"/>
                              <w:marBottom w:val="0"/>
                              <w:divBdr>
                                <w:top w:val="none" w:sz="0" w:space="0" w:color="auto"/>
                                <w:left w:val="none" w:sz="0" w:space="0" w:color="auto"/>
                                <w:bottom w:val="none" w:sz="0" w:space="0" w:color="auto"/>
                                <w:right w:val="none" w:sz="0" w:space="0" w:color="auto"/>
                              </w:divBdr>
                            </w:div>
                          </w:divsChild>
                        </w:div>
                        <w:div w:id="840122640">
                          <w:marLeft w:val="0"/>
                          <w:marRight w:val="0"/>
                          <w:marTop w:val="0"/>
                          <w:marBottom w:val="0"/>
                          <w:divBdr>
                            <w:top w:val="none" w:sz="0" w:space="0" w:color="auto"/>
                            <w:left w:val="none" w:sz="0" w:space="0" w:color="auto"/>
                            <w:bottom w:val="none" w:sz="0" w:space="0" w:color="auto"/>
                            <w:right w:val="none" w:sz="0" w:space="0" w:color="auto"/>
                          </w:divBdr>
                        </w:div>
                        <w:div w:id="689069840">
                          <w:marLeft w:val="0"/>
                          <w:marRight w:val="0"/>
                          <w:marTop w:val="0"/>
                          <w:marBottom w:val="0"/>
                          <w:divBdr>
                            <w:top w:val="none" w:sz="0" w:space="0" w:color="auto"/>
                            <w:left w:val="none" w:sz="0" w:space="0" w:color="auto"/>
                            <w:bottom w:val="none" w:sz="0" w:space="0" w:color="auto"/>
                            <w:right w:val="none" w:sz="0" w:space="0" w:color="auto"/>
                          </w:divBdr>
                          <w:divsChild>
                            <w:div w:id="370544365">
                              <w:marLeft w:val="0"/>
                              <w:marRight w:val="0"/>
                              <w:marTop w:val="0"/>
                              <w:marBottom w:val="0"/>
                              <w:divBdr>
                                <w:top w:val="none" w:sz="0" w:space="0" w:color="auto"/>
                                <w:left w:val="none" w:sz="0" w:space="0" w:color="auto"/>
                                <w:bottom w:val="none" w:sz="0" w:space="0" w:color="auto"/>
                                <w:right w:val="none" w:sz="0" w:space="0" w:color="auto"/>
                              </w:divBdr>
                            </w:div>
                          </w:divsChild>
                        </w:div>
                        <w:div w:id="421336142">
                          <w:marLeft w:val="0"/>
                          <w:marRight w:val="0"/>
                          <w:marTop w:val="0"/>
                          <w:marBottom w:val="0"/>
                          <w:divBdr>
                            <w:top w:val="none" w:sz="0" w:space="0" w:color="auto"/>
                            <w:left w:val="none" w:sz="0" w:space="0" w:color="auto"/>
                            <w:bottom w:val="none" w:sz="0" w:space="0" w:color="auto"/>
                            <w:right w:val="none" w:sz="0" w:space="0" w:color="auto"/>
                          </w:divBdr>
                          <w:divsChild>
                            <w:div w:id="476342006">
                              <w:marLeft w:val="0"/>
                              <w:marRight w:val="0"/>
                              <w:marTop w:val="0"/>
                              <w:marBottom w:val="0"/>
                              <w:divBdr>
                                <w:top w:val="none" w:sz="0" w:space="0" w:color="auto"/>
                                <w:left w:val="none" w:sz="0" w:space="0" w:color="auto"/>
                                <w:bottom w:val="none" w:sz="0" w:space="0" w:color="auto"/>
                                <w:right w:val="none" w:sz="0" w:space="0" w:color="auto"/>
                              </w:divBdr>
                            </w:div>
                          </w:divsChild>
                        </w:div>
                        <w:div w:id="1065833828">
                          <w:marLeft w:val="0"/>
                          <w:marRight w:val="0"/>
                          <w:marTop w:val="0"/>
                          <w:marBottom w:val="0"/>
                          <w:divBdr>
                            <w:top w:val="none" w:sz="0" w:space="0" w:color="auto"/>
                            <w:left w:val="none" w:sz="0" w:space="0" w:color="auto"/>
                            <w:bottom w:val="none" w:sz="0" w:space="0" w:color="auto"/>
                            <w:right w:val="none" w:sz="0" w:space="0" w:color="auto"/>
                          </w:divBdr>
                          <w:divsChild>
                            <w:div w:id="1904947232">
                              <w:marLeft w:val="0"/>
                              <w:marRight w:val="0"/>
                              <w:marTop w:val="0"/>
                              <w:marBottom w:val="0"/>
                              <w:divBdr>
                                <w:top w:val="none" w:sz="0" w:space="0" w:color="auto"/>
                                <w:left w:val="none" w:sz="0" w:space="0" w:color="auto"/>
                                <w:bottom w:val="none" w:sz="0" w:space="0" w:color="auto"/>
                                <w:right w:val="none" w:sz="0" w:space="0" w:color="auto"/>
                              </w:divBdr>
                            </w:div>
                          </w:divsChild>
                        </w:div>
                        <w:div w:id="1796025517">
                          <w:marLeft w:val="0"/>
                          <w:marRight w:val="0"/>
                          <w:marTop w:val="0"/>
                          <w:marBottom w:val="0"/>
                          <w:divBdr>
                            <w:top w:val="none" w:sz="0" w:space="0" w:color="auto"/>
                            <w:left w:val="none" w:sz="0" w:space="0" w:color="auto"/>
                            <w:bottom w:val="none" w:sz="0" w:space="0" w:color="auto"/>
                            <w:right w:val="none" w:sz="0" w:space="0" w:color="auto"/>
                          </w:divBdr>
                          <w:divsChild>
                            <w:div w:id="250480183">
                              <w:marLeft w:val="0"/>
                              <w:marRight w:val="0"/>
                              <w:marTop w:val="0"/>
                              <w:marBottom w:val="0"/>
                              <w:divBdr>
                                <w:top w:val="none" w:sz="0" w:space="0" w:color="auto"/>
                                <w:left w:val="none" w:sz="0" w:space="0" w:color="auto"/>
                                <w:bottom w:val="none" w:sz="0" w:space="0" w:color="auto"/>
                                <w:right w:val="none" w:sz="0" w:space="0" w:color="auto"/>
                              </w:divBdr>
                            </w:div>
                          </w:divsChild>
                        </w:div>
                        <w:div w:id="1257253160">
                          <w:marLeft w:val="0"/>
                          <w:marRight w:val="0"/>
                          <w:marTop w:val="0"/>
                          <w:marBottom w:val="0"/>
                          <w:divBdr>
                            <w:top w:val="none" w:sz="0" w:space="0" w:color="auto"/>
                            <w:left w:val="none" w:sz="0" w:space="0" w:color="auto"/>
                            <w:bottom w:val="none" w:sz="0" w:space="0" w:color="auto"/>
                            <w:right w:val="none" w:sz="0" w:space="0" w:color="auto"/>
                          </w:divBdr>
                          <w:divsChild>
                            <w:div w:id="1918317543">
                              <w:marLeft w:val="0"/>
                              <w:marRight w:val="0"/>
                              <w:marTop w:val="0"/>
                              <w:marBottom w:val="0"/>
                              <w:divBdr>
                                <w:top w:val="none" w:sz="0" w:space="0" w:color="auto"/>
                                <w:left w:val="none" w:sz="0" w:space="0" w:color="auto"/>
                                <w:bottom w:val="none" w:sz="0" w:space="0" w:color="auto"/>
                                <w:right w:val="none" w:sz="0" w:space="0" w:color="auto"/>
                              </w:divBdr>
                            </w:div>
                          </w:divsChild>
                        </w:div>
                        <w:div w:id="658002072">
                          <w:marLeft w:val="0"/>
                          <w:marRight w:val="0"/>
                          <w:marTop w:val="0"/>
                          <w:marBottom w:val="0"/>
                          <w:divBdr>
                            <w:top w:val="none" w:sz="0" w:space="0" w:color="auto"/>
                            <w:left w:val="none" w:sz="0" w:space="0" w:color="auto"/>
                            <w:bottom w:val="none" w:sz="0" w:space="0" w:color="auto"/>
                            <w:right w:val="none" w:sz="0" w:space="0" w:color="auto"/>
                          </w:divBdr>
                          <w:divsChild>
                            <w:div w:id="64495999">
                              <w:marLeft w:val="0"/>
                              <w:marRight w:val="0"/>
                              <w:marTop w:val="0"/>
                              <w:marBottom w:val="0"/>
                              <w:divBdr>
                                <w:top w:val="none" w:sz="0" w:space="0" w:color="auto"/>
                                <w:left w:val="none" w:sz="0" w:space="0" w:color="auto"/>
                                <w:bottom w:val="none" w:sz="0" w:space="0" w:color="auto"/>
                                <w:right w:val="none" w:sz="0" w:space="0" w:color="auto"/>
                              </w:divBdr>
                            </w:div>
                          </w:divsChild>
                        </w:div>
                        <w:div w:id="1567571134">
                          <w:marLeft w:val="0"/>
                          <w:marRight w:val="0"/>
                          <w:marTop w:val="0"/>
                          <w:marBottom w:val="0"/>
                          <w:divBdr>
                            <w:top w:val="none" w:sz="0" w:space="0" w:color="auto"/>
                            <w:left w:val="none" w:sz="0" w:space="0" w:color="auto"/>
                            <w:bottom w:val="none" w:sz="0" w:space="0" w:color="auto"/>
                            <w:right w:val="none" w:sz="0" w:space="0" w:color="auto"/>
                          </w:divBdr>
                          <w:divsChild>
                            <w:div w:id="1983151999">
                              <w:marLeft w:val="0"/>
                              <w:marRight w:val="0"/>
                              <w:marTop w:val="0"/>
                              <w:marBottom w:val="0"/>
                              <w:divBdr>
                                <w:top w:val="none" w:sz="0" w:space="0" w:color="auto"/>
                                <w:left w:val="none" w:sz="0" w:space="0" w:color="auto"/>
                                <w:bottom w:val="none" w:sz="0" w:space="0" w:color="auto"/>
                                <w:right w:val="none" w:sz="0" w:space="0" w:color="auto"/>
                              </w:divBdr>
                            </w:div>
                          </w:divsChild>
                        </w:div>
                        <w:div w:id="1557932752">
                          <w:marLeft w:val="0"/>
                          <w:marRight w:val="0"/>
                          <w:marTop w:val="0"/>
                          <w:marBottom w:val="0"/>
                          <w:divBdr>
                            <w:top w:val="none" w:sz="0" w:space="0" w:color="auto"/>
                            <w:left w:val="none" w:sz="0" w:space="0" w:color="auto"/>
                            <w:bottom w:val="none" w:sz="0" w:space="0" w:color="auto"/>
                            <w:right w:val="none" w:sz="0" w:space="0" w:color="auto"/>
                          </w:divBdr>
                          <w:divsChild>
                            <w:div w:id="1784886782">
                              <w:marLeft w:val="0"/>
                              <w:marRight w:val="0"/>
                              <w:marTop w:val="0"/>
                              <w:marBottom w:val="0"/>
                              <w:divBdr>
                                <w:top w:val="none" w:sz="0" w:space="0" w:color="auto"/>
                                <w:left w:val="none" w:sz="0" w:space="0" w:color="auto"/>
                                <w:bottom w:val="none" w:sz="0" w:space="0" w:color="auto"/>
                                <w:right w:val="none" w:sz="0" w:space="0" w:color="auto"/>
                              </w:divBdr>
                            </w:div>
                          </w:divsChild>
                        </w:div>
                        <w:div w:id="1970892206">
                          <w:marLeft w:val="0"/>
                          <w:marRight w:val="0"/>
                          <w:marTop w:val="0"/>
                          <w:marBottom w:val="0"/>
                          <w:divBdr>
                            <w:top w:val="none" w:sz="0" w:space="0" w:color="auto"/>
                            <w:left w:val="none" w:sz="0" w:space="0" w:color="auto"/>
                            <w:bottom w:val="none" w:sz="0" w:space="0" w:color="auto"/>
                            <w:right w:val="none" w:sz="0" w:space="0" w:color="auto"/>
                          </w:divBdr>
                          <w:divsChild>
                            <w:div w:id="2931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International Swedish School</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Seidler</dc:creator>
  <cp:lastModifiedBy>Oscar Seidler</cp:lastModifiedBy>
  <cp:revision>2</cp:revision>
  <cp:lastPrinted>2016-05-13T07:14:00Z</cp:lastPrinted>
  <dcterms:created xsi:type="dcterms:W3CDTF">2017-08-21T15:02:00Z</dcterms:created>
  <dcterms:modified xsi:type="dcterms:W3CDTF">2017-08-21T15:02:00Z</dcterms:modified>
</cp:coreProperties>
</file>